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973" w:rsidRPr="00EA0E32" w:rsidRDefault="00EF7973" w:rsidP="00ED372B">
      <w:pPr>
        <w:pStyle w:val="8"/>
        <w:rPr>
          <w:i/>
          <w:color w:val="000000"/>
          <w:sz w:val="22"/>
          <w:szCs w:val="22"/>
          <w:shd w:val="clear" w:color="auto" w:fill="FFFFFF"/>
          <w:lang w:val="bg-BG"/>
        </w:rPr>
      </w:pPr>
      <w:r w:rsidRPr="00EA0E32">
        <w:rPr>
          <w:sz w:val="22"/>
          <w:szCs w:val="22"/>
          <w:lang w:val="bg-BG"/>
        </w:rPr>
        <w:t>ДО</w:t>
      </w:r>
      <w:r w:rsidRPr="00EA0E32">
        <w:rPr>
          <w:b w:val="0"/>
          <w:sz w:val="22"/>
          <w:szCs w:val="22"/>
          <w:lang w:val="bg-BG"/>
        </w:rPr>
        <w:t xml:space="preserve"> </w:t>
      </w:r>
      <w:r w:rsidRPr="00EA0E32">
        <w:rPr>
          <w:b w:val="0"/>
          <w:sz w:val="22"/>
          <w:szCs w:val="22"/>
        </w:rPr>
        <w:t xml:space="preserve"> </w:t>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b w:val="0"/>
          <w:sz w:val="22"/>
          <w:szCs w:val="22"/>
        </w:rPr>
        <w:tab/>
      </w:r>
      <w:r w:rsidRPr="00EA0E32">
        <w:rPr>
          <w:i/>
          <w:color w:val="000000"/>
          <w:sz w:val="22"/>
          <w:szCs w:val="22"/>
          <w:shd w:val="clear" w:color="auto" w:fill="FFFFFF"/>
          <w:lang w:val="bg-BG"/>
        </w:rPr>
        <w:t>Образец №</w:t>
      </w:r>
      <w:r w:rsidRPr="00EA0E32">
        <w:rPr>
          <w:i/>
          <w:color w:val="000000"/>
          <w:sz w:val="22"/>
          <w:szCs w:val="22"/>
          <w:shd w:val="clear" w:color="auto" w:fill="FFFFFF"/>
        </w:rPr>
        <w:t xml:space="preserve"> 3</w:t>
      </w:r>
    </w:p>
    <w:p w:rsidR="00EF7973" w:rsidRPr="00EA0E32" w:rsidRDefault="00EF7973" w:rsidP="00ED372B">
      <w:pPr>
        <w:spacing w:after="0" w:line="240" w:lineRule="auto"/>
        <w:rPr>
          <w:rFonts w:ascii="Times New Roman" w:hAnsi="Times New Roman"/>
          <w:b/>
        </w:rPr>
      </w:pPr>
      <w:r w:rsidRPr="00EA0E32">
        <w:rPr>
          <w:rFonts w:ascii="Times New Roman" w:hAnsi="Times New Roman"/>
          <w:b/>
        </w:rPr>
        <w:t xml:space="preserve">ПРЕДСЕДАТЕЛЯ </w:t>
      </w:r>
    </w:p>
    <w:p w:rsidR="00EF7973" w:rsidRPr="00EA0E32" w:rsidRDefault="00EF7973" w:rsidP="00ED372B">
      <w:pPr>
        <w:spacing w:after="0" w:line="240" w:lineRule="auto"/>
        <w:rPr>
          <w:rFonts w:ascii="Times New Roman" w:hAnsi="Times New Roman"/>
          <w:b/>
        </w:rPr>
      </w:pPr>
      <w:r w:rsidRPr="00EA0E32">
        <w:rPr>
          <w:rFonts w:ascii="Times New Roman" w:hAnsi="Times New Roman"/>
          <w:b/>
        </w:rPr>
        <w:t xml:space="preserve">НА ДЪРЖАВНА АГЕНЦИЯ </w:t>
      </w:r>
    </w:p>
    <w:p w:rsidR="00EF7973" w:rsidRPr="00EA0E32" w:rsidRDefault="00EF7973" w:rsidP="00ED372B">
      <w:pPr>
        <w:spacing w:after="0" w:line="240" w:lineRule="auto"/>
        <w:rPr>
          <w:rFonts w:ascii="Times New Roman" w:hAnsi="Times New Roman"/>
          <w:b/>
        </w:rPr>
      </w:pPr>
      <w:r w:rsidRPr="00EA0E32">
        <w:rPr>
          <w:rFonts w:ascii="Times New Roman" w:hAnsi="Times New Roman"/>
          <w:b/>
        </w:rPr>
        <w:t xml:space="preserve">„ДЪРЖАВЕН РЕЗЕРВ И </w:t>
      </w:r>
    </w:p>
    <w:p w:rsidR="00EF7973" w:rsidRPr="00EA0E32" w:rsidRDefault="00EF7973" w:rsidP="00ED372B">
      <w:pPr>
        <w:spacing w:after="0" w:line="240" w:lineRule="auto"/>
        <w:rPr>
          <w:rFonts w:ascii="Times New Roman" w:hAnsi="Times New Roman"/>
          <w:b/>
        </w:rPr>
      </w:pPr>
      <w:r w:rsidRPr="00EA0E32">
        <w:rPr>
          <w:rFonts w:ascii="Times New Roman" w:hAnsi="Times New Roman"/>
          <w:b/>
        </w:rPr>
        <w:t>ВОЕННОВРЕМЕННИ ЗАПАСИ“</w:t>
      </w:r>
    </w:p>
    <w:p w:rsidR="00EF7973" w:rsidRPr="00EA0E32" w:rsidRDefault="00EF7973" w:rsidP="00ED372B">
      <w:pPr>
        <w:spacing w:after="0" w:line="240" w:lineRule="auto"/>
        <w:jc w:val="both"/>
        <w:rPr>
          <w:rFonts w:ascii="Times New Roman" w:hAnsi="Times New Roman"/>
          <w:b/>
        </w:rPr>
      </w:pPr>
      <w:r w:rsidRPr="00EA0E32">
        <w:rPr>
          <w:rFonts w:ascii="Times New Roman" w:hAnsi="Times New Roman"/>
          <w:b/>
        </w:rPr>
        <w:t xml:space="preserve">ГР.СОФИЯ, </w:t>
      </w:r>
    </w:p>
    <w:p w:rsidR="00EF7973" w:rsidRPr="00EA0E32" w:rsidRDefault="00EF7973" w:rsidP="00ED372B">
      <w:pPr>
        <w:pStyle w:val="8"/>
        <w:rPr>
          <w:color w:val="000000"/>
          <w:sz w:val="22"/>
          <w:szCs w:val="22"/>
          <w:shd w:val="clear" w:color="auto" w:fill="FFFFFF"/>
          <w:lang w:val="bg-BG"/>
        </w:rPr>
      </w:pPr>
      <w:r w:rsidRPr="00EA0E32">
        <w:rPr>
          <w:sz w:val="22"/>
          <w:szCs w:val="22"/>
          <w:lang w:val="bg-BG"/>
        </w:rPr>
        <w:t xml:space="preserve">УЛ. МОСКОВСКА №3           </w:t>
      </w:r>
    </w:p>
    <w:p w:rsidR="00EF7973" w:rsidRPr="00EA0E32" w:rsidRDefault="00EF7973" w:rsidP="00B448E5">
      <w:pPr>
        <w:pStyle w:val="8"/>
        <w:ind w:left="-426"/>
        <w:jc w:val="center"/>
        <w:rPr>
          <w:color w:val="000000"/>
          <w:sz w:val="22"/>
          <w:szCs w:val="22"/>
          <w:shd w:val="clear" w:color="auto" w:fill="FFFFFF"/>
          <w:lang w:val="bg-BG"/>
        </w:rPr>
      </w:pPr>
    </w:p>
    <w:p w:rsidR="00EF7973" w:rsidRPr="00EA0E32" w:rsidRDefault="00EF7973" w:rsidP="00B448E5">
      <w:pPr>
        <w:pStyle w:val="8"/>
        <w:ind w:left="-426"/>
        <w:jc w:val="center"/>
        <w:rPr>
          <w:color w:val="000000"/>
          <w:sz w:val="22"/>
          <w:szCs w:val="22"/>
          <w:shd w:val="clear" w:color="auto" w:fill="FFFFFF"/>
          <w:lang w:val="bg-BG"/>
        </w:rPr>
      </w:pPr>
      <w:r w:rsidRPr="00EA0E32">
        <w:rPr>
          <w:color w:val="000000"/>
          <w:sz w:val="22"/>
          <w:szCs w:val="22"/>
          <w:shd w:val="clear" w:color="auto" w:fill="FFFFFF"/>
          <w:lang w:val="bg-BG"/>
        </w:rPr>
        <w:t xml:space="preserve">ТЕХНИЧЕСКО ПРЕДЛОЖЕНИЕ </w:t>
      </w:r>
    </w:p>
    <w:p w:rsidR="00EF7973" w:rsidRPr="00EA0E32" w:rsidRDefault="00EF7973" w:rsidP="00B448E5">
      <w:pPr>
        <w:pStyle w:val="8"/>
        <w:ind w:left="-426"/>
        <w:jc w:val="center"/>
        <w:rPr>
          <w:color w:val="000000"/>
          <w:sz w:val="22"/>
          <w:szCs w:val="22"/>
          <w:shd w:val="clear" w:color="auto" w:fill="FFFFFF"/>
          <w:lang w:val="bg-BG"/>
        </w:rPr>
      </w:pPr>
    </w:p>
    <w:p w:rsidR="00EF7973" w:rsidRPr="00EA0E32" w:rsidRDefault="00EF7973" w:rsidP="00ED372B">
      <w:pPr>
        <w:pStyle w:val="8"/>
        <w:jc w:val="center"/>
        <w:rPr>
          <w:b w:val="0"/>
          <w:sz w:val="22"/>
          <w:szCs w:val="22"/>
          <w:lang w:val="bg-BG"/>
        </w:rPr>
      </w:pPr>
      <w:r w:rsidRPr="00EA0E32">
        <w:rPr>
          <w:b w:val="0"/>
          <w:color w:val="000000"/>
          <w:sz w:val="22"/>
          <w:szCs w:val="22"/>
          <w:shd w:val="clear" w:color="auto" w:fill="FFFFFF"/>
          <w:lang w:val="bg-BG"/>
        </w:rPr>
        <w:t>За изпълнение на обществена поръчка с предмет</w:t>
      </w:r>
      <w:r w:rsidRPr="00EA0E32">
        <w:rPr>
          <w:color w:val="000000"/>
          <w:sz w:val="22"/>
          <w:szCs w:val="22"/>
          <w:shd w:val="clear" w:color="auto" w:fill="FFFFFF"/>
          <w:lang w:val="bg-BG"/>
        </w:rPr>
        <w:t xml:space="preserve"> </w:t>
      </w:r>
      <w:r w:rsidRPr="00EA0E32">
        <w:rPr>
          <w:b w:val="0"/>
          <w:i/>
          <w:sz w:val="22"/>
          <w:szCs w:val="22"/>
          <w:lang w:val="bg-BG"/>
        </w:rPr>
        <w:t>„ Доставка на медицински изделия“</w:t>
      </w:r>
      <w:r w:rsidRPr="00EA0E32">
        <w:rPr>
          <w:sz w:val="22"/>
          <w:szCs w:val="22"/>
          <w:lang w:val="bg-BG"/>
        </w:rPr>
        <w:t xml:space="preserve"> </w:t>
      </w:r>
    </w:p>
    <w:p w:rsidR="00CB4F0A" w:rsidRPr="00EA0E32" w:rsidRDefault="00CB4F0A" w:rsidP="00ED372B">
      <w:pPr>
        <w:rPr>
          <w:rFonts w:ascii="Times New Roman" w:hAnsi="Times New Roman"/>
          <w:b/>
        </w:rPr>
      </w:pPr>
    </w:p>
    <w:p w:rsidR="00EF7973" w:rsidRPr="00EA0E32" w:rsidRDefault="00EF7973" w:rsidP="00ED372B">
      <w:pPr>
        <w:rPr>
          <w:rFonts w:ascii="Times New Roman" w:hAnsi="Times New Roman"/>
          <w:b/>
        </w:rPr>
      </w:pPr>
      <w:r w:rsidRPr="00EA0E32">
        <w:rPr>
          <w:rFonts w:ascii="Times New Roman" w:hAnsi="Times New Roman"/>
          <w:b/>
        </w:rPr>
        <w:t>УВАЖАЕМИ  ГОСПОДИН  ПРЕДСЕДАТЕЛ,</w:t>
      </w:r>
    </w:p>
    <w:p w:rsidR="00EF7973" w:rsidRPr="00EA0E32" w:rsidRDefault="00EF7973" w:rsidP="00B54044">
      <w:pPr>
        <w:spacing w:line="240" w:lineRule="auto"/>
        <w:ind w:right="537"/>
        <w:jc w:val="both"/>
        <w:rPr>
          <w:rFonts w:ascii="Times New Roman" w:hAnsi="Times New Roman"/>
        </w:rPr>
      </w:pPr>
      <w:r w:rsidRPr="00EA0E32">
        <w:rPr>
          <w:rFonts w:ascii="Times New Roman" w:hAnsi="Times New Roman"/>
        </w:rPr>
        <w:t>С настоящото представяме нашето техническо предложение за изпълнение на обявената от Вас обществената поръчка с горепосочения предмет, както следва:</w:t>
      </w:r>
    </w:p>
    <w:tbl>
      <w:tblPr>
        <w:tblW w:w="13694" w:type="dxa"/>
        <w:tblInd w:w="-72" w:type="dxa"/>
        <w:tblLayout w:type="fixed"/>
        <w:tblCellMar>
          <w:left w:w="70" w:type="dxa"/>
          <w:right w:w="70" w:type="dxa"/>
        </w:tblCellMar>
        <w:tblLook w:val="00A0" w:firstRow="1" w:lastRow="0" w:firstColumn="1" w:lastColumn="0" w:noHBand="0" w:noVBand="0"/>
      </w:tblPr>
      <w:tblGrid>
        <w:gridCol w:w="491"/>
        <w:gridCol w:w="4963"/>
        <w:gridCol w:w="992"/>
        <w:gridCol w:w="851"/>
        <w:gridCol w:w="1134"/>
        <w:gridCol w:w="1701"/>
        <w:gridCol w:w="1842"/>
        <w:gridCol w:w="1560"/>
        <w:gridCol w:w="160"/>
      </w:tblGrid>
      <w:tr w:rsidR="006669DC" w:rsidRPr="00EA0E32" w:rsidTr="00A15211">
        <w:trPr>
          <w:trHeight w:val="819"/>
        </w:trPr>
        <w:tc>
          <w:tcPr>
            <w:tcW w:w="491"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w:t>
            </w:r>
          </w:p>
        </w:tc>
        <w:tc>
          <w:tcPr>
            <w:tcW w:w="4963" w:type="dxa"/>
            <w:tcBorders>
              <w:top w:val="single" w:sz="4" w:space="0" w:color="auto"/>
              <w:left w:val="nil"/>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p>
          <w:p w:rsidR="006669DC" w:rsidRPr="00EA0E32" w:rsidRDefault="006669DC" w:rsidP="00862942">
            <w:pPr>
              <w:spacing w:after="0" w:line="240" w:lineRule="auto"/>
              <w:jc w:val="center"/>
              <w:rPr>
                <w:rFonts w:ascii="Times New Roman" w:hAnsi="Times New Roman"/>
                <w:b/>
                <w:bCs/>
                <w:color w:val="000000"/>
                <w:lang w:eastAsia="bg-BG"/>
              </w:rPr>
            </w:pPr>
          </w:p>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НАИМЕНОВАНИЕ</w:t>
            </w:r>
          </w:p>
        </w:tc>
        <w:tc>
          <w:tcPr>
            <w:tcW w:w="992" w:type="dxa"/>
            <w:tcBorders>
              <w:top w:val="single" w:sz="4" w:space="0" w:color="auto"/>
              <w:left w:val="nil"/>
              <w:bottom w:val="single" w:sz="4" w:space="0" w:color="auto"/>
              <w:right w:val="single" w:sz="4" w:space="0" w:color="auto"/>
            </w:tcBorders>
          </w:tcPr>
          <w:p w:rsidR="001D715B" w:rsidRPr="00EA0E32" w:rsidRDefault="001D715B" w:rsidP="001D715B">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Ед.</w:t>
            </w:r>
          </w:p>
          <w:p w:rsidR="006669DC" w:rsidRPr="00EA0E32" w:rsidRDefault="001D715B" w:rsidP="001D715B">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м</w:t>
            </w:r>
            <w:r w:rsidR="006669DC" w:rsidRPr="00EA0E32">
              <w:rPr>
                <w:rFonts w:ascii="Times New Roman" w:hAnsi="Times New Roman"/>
                <w:b/>
                <w:bCs/>
                <w:color w:val="000000"/>
                <w:lang w:eastAsia="bg-BG"/>
              </w:rPr>
              <w:t>ярка</w:t>
            </w:r>
          </w:p>
        </w:tc>
        <w:tc>
          <w:tcPr>
            <w:tcW w:w="851" w:type="dxa"/>
            <w:tcBorders>
              <w:top w:val="single" w:sz="4" w:space="0" w:color="auto"/>
              <w:left w:val="nil"/>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К-во</w:t>
            </w:r>
          </w:p>
        </w:tc>
        <w:tc>
          <w:tcPr>
            <w:tcW w:w="1134" w:type="dxa"/>
            <w:tcBorders>
              <w:top w:val="single" w:sz="4" w:space="0" w:color="auto"/>
              <w:left w:val="nil"/>
              <w:bottom w:val="single" w:sz="4" w:space="0" w:color="auto"/>
              <w:right w:val="single" w:sz="4" w:space="0" w:color="auto"/>
            </w:tcBorders>
          </w:tcPr>
          <w:p w:rsidR="006669DC" w:rsidRPr="00EA0E32" w:rsidRDefault="006669DC" w:rsidP="00D423F3">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Кат. №,</w:t>
            </w:r>
          </w:p>
          <w:p w:rsidR="006669DC" w:rsidRPr="00EA0E32" w:rsidRDefault="006669DC" w:rsidP="00D423F3">
            <w:pPr>
              <w:spacing w:after="0" w:line="240" w:lineRule="auto"/>
              <w:jc w:val="center"/>
              <w:rPr>
                <w:rFonts w:ascii="Times New Roman" w:hAnsi="Times New Roman"/>
                <w:b/>
                <w:bCs/>
                <w:color w:val="000000"/>
                <w:lang w:val="en-US" w:eastAsia="bg-BG"/>
              </w:rPr>
            </w:pPr>
            <w:r w:rsidRPr="00EA0E32">
              <w:rPr>
                <w:rFonts w:ascii="Times New Roman" w:hAnsi="Times New Roman"/>
                <w:b/>
                <w:bCs/>
                <w:color w:val="000000"/>
                <w:lang w:eastAsia="bg-BG"/>
              </w:rPr>
              <w:t>стр. от каталога</w:t>
            </w:r>
          </w:p>
        </w:tc>
        <w:tc>
          <w:tcPr>
            <w:tcW w:w="1701" w:type="dxa"/>
            <w:tcBorders>
              <w:top w:val="single" w:sz="4" w:space="0" w:color="auto"/>
              <w:left w:val="single" w:sz="4" w:space="0" w:color="auto"/>
              <w:bottom w:val="single" w:sz="4" w:space="0" w:color="auto"/>
              <w:right w:val="single" w:sz="4" w:space="0" w:color="auto"/>
            </w:tcBorders>
          </w:tcPr>
          <w:p w:rsidR="006669DC" w:rsidRPr="00EA0E32" w:rsidRDefault="006669DC" w:rsidP="00D423F3">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Наименование</w:t>
            </w:r>
          </w:p>
          <w:p w:rsidR="006669DC" w:rsidRPr="00EA0E32" w:rsidRDefault="006669DC" w:rsidP="00D423F3">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/търговско наименование</w:t>
            </w:r>
          </w:p>
          <w:p w:rsidR="006669DC" w:rsidRPr="00EA0E32" w:rsidRDefault="006669DC" w:rsidP="00D423F3">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val="en-US" w:eastAsia="bg-BG"/>
              </w:rPr>
              <w:t>(</w:t>
            </w:r>
            <w:r w:rsidRPr="00EA0E32">
              <w:rPr>
                <w:rFonts w:ascii="Times New Roman" w:hAnsi="Times New Roman"/>
                <w:b/>
                <w:bCs/>
                <w:color w:val="000000"/>
                <w:lang w:eastAsia="bg-BG"/>
              </w:rPr>
              <w:t>предложение на участника</w:t>
            </w:r>
            <w:r w:rsidRPr="00EA0E32">
              <w:rPr>
                <w:rFonts w:ascii="Times New Roman" w:hAnsi="Times New Roman"/>
                <w:b/>
                <w:bCs/>
                <w:color w:val="000000"/>
                <w:lang w:val="en-US" w:eastAsia="bg-BG"/>
              </w:rPr>
              <w:t>)</w:t>
            </w:r>
          </w:p>
        </w:tc>
        <w:tc>
          <w:tcPr>
            <w:tcW w:w="1842"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 xml:space="preserve">Технически </w:t>
            </w:r>
          </w:p>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характеристики</w:t>
            </w:r>
          </w:p>
        </w:tc>
        <w:tc>
          <w:tcPr>
            <w:tcW w:w="1560"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Производител</w:t>
            </w:r>
          </w:p>
        </w:tc>
        <w:tc>
          <w:tcPr>
            <w:tcW w:w="160" w:type="dxa"/>
            <w:tcBorders>
              <w:lef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p>
        </w:tc>
      </w:tr>
      <w:tr w:rsidR="006669DC" w:rsidRPr="00EA0E32" w:rsidTr="00A15211">
        <w:trPr>
          <w:trHeight w:val="300"/>
        </w:trPr>
        <w:tc>
          <w:tcPr>
            <w:tcW w:w="491" w:type="dxa"/>
            <w:tcBorders>
              <w:top w:val="nil"/>
              <w:left w:val="single" w:sz="4" w:space="0" w:color="auto"/>
              <w:bottom w:val="single" w:sz="4" w:space="0" w:color="auto"/>
              <w:right w:val="single" w:sz="4" w:space="0" w:color="auto"/>
            </w:tcBorders>
            <w:noWrap/>
            <w:vAlign w:val="center"/>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1</w:t>
            </w:r>
          </w:p>
        </w:tc>
        <w:tc>
          <w:tcPr>
            <w:tcW w:w="4963" w:type="dxa"/>
            <w:tcBorders>
              <w:top w:val="nil"/>
              <w:left w:val="nil"/>
              <w:bottom w:val="single" w:sz="4" w:space="0" w:color="auto"/>
              <w:right w:val="single" w:sz="4" w:space="0" w:color="auto"/>
            </w:tcBorders>
            <w:vAlign w:val="center"/>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2</w:t>
            </w:r>
          </w:p>
        </w:tc>
        <w:tc>
          <w:tcPr>
            <w:tcW w:w="992" w:type="dxa"/>
            <w:tcBorders>
              <w:top w:val="nil"/>
              <w:left w:val="nil"/>
              <w:bottom w:val="single" w:sz="4" w:space="0" w:color="auto"/>
              <w:right w:val="single" w:sz="4" w:space="0" w:color="auto"/>
            </w:tcBorders>
            <w:noWrap/>
            <w:vAlign w:val="center"/>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3</w:t>
            </w:r>
          </w:p>
        </w:tc>
        <w:tc>
          <w:tcPr>
            <w:tcW w:w="851" w:type="dxa"/>
            <w:tcBorders>
              <w:top w:val="nil"/>
              <w:left w:val="nil"/>
              <w:bottom w:val="single" w:sz="4" w:space="0" w:color="auto"/>
              <w:right w:val="single" w:sz="4" w:space="0" w:color="auto"/>
            </w:tcBorders>
            <w:noWrap/>
            <w:vAlign w:val="center"/>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4</w:t>
            </w:r>
          </w:p>
        </w:tc>
        <w:tc>
          <w:tcPr>
            <w:tcW w:w="1134" w:type="dxa"/>
            <w:tcBorders>
              <w:top w:val="single" w:sz="4" w:space="0" w:color="auto"/>
              <w:left w:val="nil"/>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6</w:t>
            </w:r>
          </w:p>
        </w:tc>
        <w:tc>
          <w:tcPr>
            <w:tcW w:w="1701"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7</w:t>
            </w:r>
          </w:p>
        </w:tc>
        <w:tc>
          <w:tcPr>
            <w:tcW w:w="1842"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p>
        </w:tc>
        <w:tc>
          <w:tcPr>
            <w:tcW w:w="1560" w:type="dxa"/>
            <w:tcBorders>
              <w:top w:val="single" w:sz="4" w:space="0" w:color="auto"/>
              <w:left w:val="single" w:sz="4" w:space="0" w:color="auto"/>
              <w:bottom w:val="single" w:sz="4" w:space="0" w:color="auto"/>
              <w:right w:val="single" w:sz="4" w:space="0" w:color="auto"/>
            </w:tcBorders>
          </w:tcPr>
          <w:p w:rsidR="006669DC" w:rsidRPr="00EA0E32" w:rsidRDefault="006669DC" w:rsidP="00862942">
            <w:pPr>
              <w:spacing w:after="0" w:line="240" w:lineRule="auto"/>
              <w:jc w:val="center"/>
              <w:rPr>
                <w:rFonts w:ascii="Times New Roman" w:hAnsi="Times New Roman"/>
                <w:b/>
                <w:bCs/>
                <w:color w:val="000000"/>
                <w:lang w:eastAsia="bg-BG"/>
              </w:rPr>
            </w:pPr>
            <w:r w:rsidRPr="00EA0E32">
              <w:rPr>
                <w:rFonts w:ascii="Times New Roman" w:hAnsi="Times New Roman"/>
                <w:b/>
                <w:bCs/>
                <w:color w:val="000000"/>
                <w:lang w:eastAsia="bg-BG"/>
              </w:rPr>
              <w:t>8</w:t>
            </w:r>
          </w:p>
        </w:tc>
        <w:tc>
          <w:tcPr>
            <w:tcW w:w="160" w:type="dxa"/>
            <w:tcBorders>
              <w:top w:val="nil"/>
              <w:left w:val="single" w:sz="4" w:space="0" w:color="auto"/>
            </w:tcBorders>
            <w:noWrap/>
            <w:vAlign w:val="center"/>
          </w:tcPr>
          <w:p w:rsidR="006669DC" w:rsidRPr="00EA0E32" w:rsidRDefault="006669DC" w:rsidP="00862942">
            <w:pPr>
              <w:spacing w:after="0" w:line="240" w:lineRule="auto"/>
              <w:jc w:val="center"/>
              <w:rPr>
                <w:rFonts w:ascii="Times New Roman" w:hAnsi="Times New Roman"/>
                <w:b/>
                <w:bCs/>
                <w:color w:val="000000"/>
                <w:lang w:eastAsia="bg-BG"/>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spacing w:after="0"/>
              <w:jc w:val="center"/>
              <w:rPr>
                <w:rFonts w:ascii="Times New Roman" w:hAnsi="Times New Roman"/>
                <w:bCs/>
                <w:iCs/>
                <w:color w:val="000000"/>
                <w:lang w:eastAsia="bg-BG"/>
              </w:rPr>
            </w:pPr>
            <w:r w:rsidRPr="00EA0E32">
              <w:rPr>
                <w:rFonts w:ascii="Times New Roman" w:hAnsi="Times New Roman"/>
                <w:bCs/>
                <w:iCs/>
                <w:color w:val="000000"/>
                <w:lang w:eastAsia="bg-BG"/>
              </w:rPr>
              <w:t>1.</w:t>
            </w:r>
          </w:p>
        </w:tc>
        <w:tc>
          <w:tcPr>
            <w:tcW w:w="4963" w:type="dxa"/>
            <w:shd w:val="clear" w:color="auto" w:fill="auto"/>
            <w:vAlign w:val="center"/>
          </w:tcPr>
          <w:p w:rsidR="006669DC" w:rsidRPr="00EA0E32" w:rsidRDefault="006669DC" w:rsidP="00862942">
            <w:pPr>
              <w:autoSpaceDE w:val="0"/>
              <w:autoSpaceDN w:val="0"/>
              <w:adjustRightInd w:val="0"/>
              <w:spacing w:after="0"/>
              <w:rPr>
                <w:rFonts w:ascii="Times New Roman" w:hAnsi="Times New Roman"/>
                <w:bCs/>
                <w:iCs/>
                <w:color w:val="000000"/>
              </w:rPr>
            </w:pPr>
            <w:r w:rsidRPr="00EA0E32">
              <w:rPr>
                <w:rFonts w:ascii="Times New Roman" w:hAnsi="Times New Roman"/>
                <w:bCs/>
                <w:iCs/>
                <w:color w:val="000000"/>
              </w:rPr>
              <w:t xml:space="preserve">Тестове за първична диагностика за СПИН HIV-1+HIV-2Ar/Ат - да могат да се изработват на наличната в ЦТХ апаратура, да бъдат на принципа на </w:t>
            </w:r>
            <w:proofErr w:type="spellStart"/>
            <w:r w:rsidRPr="00EA0E32">
              <w:rPr>
                <w:rFonts w:ascii="Times New Roman" w:hAnsi="Times New Roman"/>
                <w:bCs/>
                <w:iCs/>
                <w:color w:val="000000"/>
              </w:rPr>
              <w:t>хамилуминисценция</w:t>
            </w:r>
            <w:proofErr w:type="spellEnd"/>
            <w:r w:rsidRPr="00EA0E32">
              <w:rPr>
                <w:rFonts w:ascii="Times New Roman" w:hAnsi="Times New Roman"/>
                <w:bCs/>
                <w:iCs/>
                <w:color w:val="000000"/>
              </w:rPr>
              <w:t xml:space="preserve"> и резултатите да бъдат готови до 30-та минута от началото на зареждане на пробите;</w:t>
            </w:r>
          </w:p>
        </w:tc>
        <w:tc>
          <w:tcPr>
            <w:tcW w:w="992" w:type="dxa"/>
            <w:shd w:val="clear" w:color="auto" w:fill="auto"/>
            <w:vAlign w:val="center"/>
          </w:tcPr>
          <w:p w:rsidR="006669DC" w:rsidRPr="00EA0E32" w:rsidRDefault="006669DC" w:rsidP="00235FC8">
            <w:pPr>
              <w:pStyle w:val="a5"/>
              <w:tabs>
                <w:tab w:val="left" w:pos="2235"/>
              </w:tabs>
              <w:jc w:val="center"/>
              <w:rPr>
                <w:rFonts w:ascii="Times New Roman" w:hAnsi="Times New Roman"/>
              </w:rPr>
            </w:pPr>
            <w:r w:rsidRPr="00EA0E32">
              <w:rPr>
                <w:rFonts w:ascii="Times New Roman" w:hAnsi="Times New Roman"/>
                <w:bCs/>
                <w:iCs/>
                <w:color w:val="000000"/>
              </w:rPr>
              <w:t>бр.</w:t>
            </w:r>
            <w:r w:rsidR="00177542" w:rsidRPr="00EA0E32">
              <w:rPr>
                <w:rFonts w:ascii="Times New Roman" w:hAnsi="Times New Roman"/>
                <w:bCs/>
                <w:iCs/>
                <w:color w:val="000000"/>
                <w:lang w:val="en-US"/>
              </w:rPr>
              <w:t xml:space="preserve"> </w:t>
            </w:r>
            <w:r w:rsidR="00177542" w:rsidRPr="00EA0E32">
              <w:rPr>
                <w:rFonts w:ascii="Times New Roman" w:hAnsi="Times New Roman"/>
                <w:bCs/>
                <w:iCs/>
                <w:color w:val="000000"/>
              </w:rPr>
              <w:t xml:space="preserve">теста/  </w:t>
            </w:r>
            <w:proofErr w:type="spellStart"/>
            <w:r w:rsidR="00177542" w:rsidRPr="00EA0E32">
              <w:rPr>
                <w:rFonts w:ascii="Times New Roman" w:hAnsi="Times New Roman"/>
                <w:bCs/>
                <w:iCs/>
                <w:color w:val="000000"/>
              </w:rPr>
              <w:t>изслед-вания</w:t>
            </w:r>
            <w:proofErr w:type="spellEnd"/>
            <w:r w:rsidRPr="00EA0E32">
              <w:rPr>
                <w:rFonts w:ascii="Times New Roman" w:hAnsi="Times New Roman"/>
                <w:bCs/>
                <w:iCs/>
                <w:color w:val="000000"/>
              </w:rPr>
              <w:t xml:space="preserve">        </w:t>
            </w:r>
          </w:p>
        </w:tc>
        <w:tc>
          <w:tcPr>
            <w:tcW w:w="85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bCs/>
                <w:iCs/>
                <w:color w:val="000000"/>
              </w:rPr>
              <w:t>3 000</w:t>
            </w:r>
          </w:p>
        </w:tc>
        <w:tc>
          <w:tcPr>
            <w:tcW w:w="1134" w:type="dxa"/>
          </w:tcPr>
          <w:p w:rsidR="006669DC" w:rsidRPr="00EA0E32" w:rsidRDefault="006669DC" w:rsidP="00D423F3">
            <w:pPr>
              <w:pStyle w:val="a5"/>
              <w:tabs>
                <w:tab w:val="left" w:pos="2235"/>
              </w:tabs>
              <w:jc w:val="center"/>
              <w:rPr>
                <w:rFonts w:ascii="Times New Roman" w:hAnsi="Times New Roman"/>
              </w:rPr>
            </w:pPr>
          </w:p>
        </w:tc>
        <w:tc>
          <w:tcPr>
            <w:tcW w:w="1701" w:type="dxa"/>
            <w:tcBorders>
              <w:top w:val="single" w:sz="4" w:space="0" w:color="auto"/>
            </w:tcBorders>
          </w:tcPr>
          <w:p w:rsidR="006669DC" w:rsidRPr="00EA0E32" w:rsidRDefault="006669DC" w:rsidP="00862942">
            <w:pPr>
              <w:pStyle w:val="a5"/>
              <w:tabs>
                <w:tab w:val="left" w:pos="2235"/>
              </w:tabs>
              <w:jc w:val="center"/>
              <w:rPr>
                <w:rFonts w:ascii="Times New Roman" w:hAnsi="Times New Roman"/>
              </w:rPr>
            </w:pPr>
          </w:p>
        </w:tc>
        <w:tc>
          <w:tcPr>
            <w:tcW w:w="1842" w:type="dxa"/>
            <w:tcBorders>
              <w:top w:val="single" w:sz="4" w:space="0" w:color="auto"/>
            </w:tcBorders>
          </w:tcPr>
          <w:p w:rsidR="006669DC" w:rsidRPr="00EA0E32" w:rsidRDefault="006669DC" w:rsidP="00862942">
            <w:pPr>
              <w:pStyle w:val="a5"/>
              <w:tabs>
                <w:tab w:val="left" w:pos="2235"/>
              </w:tabs>
              <w:jc w:val="center"/>
              <w:rPr>
                <w:rFonts w:ascii="Times New Roman" w:hAnsi="Times New Roman"/>
              </w:rPr>
            </w:pPr>
          </w:p>
        </w:tc>
        <w:tc>
          <w:tcPr>
            <w:tcW w:w="1560" w:type="dxa"/>
            <w:tcBorders>
              <w:top w:val="single" w:sz="4" w:space="0" w:color="auto"/>
            </w:tcBorders>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2.</w:t>
            </w:r>
          </w:p>
        </w:tc>
        <w:tc>
          <w:tcPr>
            <w:tcW w:w="4963" w:type="dxa"/>
            <w:shd w:val="clear" w:color="auto" w:fill="auto"/>
            <w:vAlign w:val="center"/>
          </w:tcPr>
          <w:p w:rsidR="006669DC" w:rsidRPr="00EA0E32" w:rsidRDefault="006669DC" w:rsidP="00177542">
            <w:pPr>
              <w:autoSpaceDE w:val="0"/>
              <w:autoSpaceDN w:val="0"/>
              <w:adjustRightInd w:val="0"/>
              <w:spacing w:after="0"/>
              <w:rPr>
                <w:rFonts w:ascii="Times New Roman" w:hAnsi="Times New Roman"/>
                <w:bCs/>
                <w:iCs/>
                <w:color w:val="000000"/>
              </w:rPr>
            </w:pPr>
            <w:r w:rsidRPr="00EA0E32">
              <w:rPr>
                <w:rFonts w:ascii="Times New Roman" w:hAnsi="Times New Roman"/>
                <w:bCs/>
                <w:iCs/>
                <w:color w:val="000000"/>
              </w:rPr>
              <w:t xml:space="preserve">Тестове за първична диагностика за </w:t>
            </w:r>
            <w:r w:rsidR="00177542" w:rsidRPr="00EA0E32">
              <w:rPr>
                <w:rFonts w:ascii="Times New Roman" w:hAnsi="Times New Roman"/>
                <w:bCs/>
                <w:iCs/>
                <w:color w:val="000000"/>
              </w:rPr>
              <w:t xml:space="preserve">HCV </w:t>
            </w:r>
            <w:r w:rsidRPr="00EA0E32">
              <w:rPr>
                <w:rFonts w:ascii="Times New Roman" w:hAnsi="Times New Roman"/>
                <w:bCs/>
                <w:iCs/>
                <w:color w:val="000000"/>
              </w:rPr>
              <w:t xml:space="preserve">Ат - да могат да се изработват на наличната в ЦТХ апаратура, да бъдат на принципа на </w:t>
            </w:r>
            <w:proofErr w:type="spellStart"/>
            <w:r w:rsidRPr="00EA0E32">
              <w:rPr>
                <w:rFonts w:ascii="Times New Roman" w:hAnsi="Times New Roman"/>
                <w:bCs/>
                <w:iCs/>
                <w:color w:val="000000"/>
              </w:rPr>
              <w:t>хамилуминисценция</w:t>
            </w:r>
            <w:proofErr w:type="spellEnd"/>
            <w:r w:rsidRPr="00EA0E32">
              <w:rPr>
                <w:rFonts w:ascii="Times New Roman" w:hAnsi="Times New Roman"/>
                <w:bCs/>
                <w:iCs/>
                <w:color w:val="000000"/>
              </w:rPr>
              <w:t xml:space="preserve"> и резултатите да бъдат готови до 30-та минута от началото на зареждане на пробите;</w:t>
            </w:r>
          </w:p>
        </w:tc>
        <w:tc>
          <w:tcPr>
            <w:tcW w:w="992" w:type="dxa"/>
            <w:shd w:val="clear" w:color="auto" w:fill="auto"/>
            <w:vAlign w:val="center"/>
          </w:tcPr>
          <w:p w:rsidR="006669DC" w:rsidRPr="00EA0E32" w:rsidRDefault="006669DC" w:rsidP="00235FC8">
            <w:pPr>
              <w:pStyle w:val="a5"/>
              <w:tabs>
                <w:tab w:val="left" w:pos="2235"/>
              </w:tabs>
              <w:jc w:val="center"/>
              <w:rPr>
                <w:rFonts w:ascii="Times New Roman" w:hAnsi="Times New Roman"/>
              </w:rPr>
            </w:pPr>
            <w:r w:rsidRPr="00EA0E32">
              <w:rPr>
                <w:rFonts w:ascii="Times New Roman" w:hAnsi="Times New Roman"/>
                <w:bCs/>
                <w:iCs/>
                <w:color w:val="000000"/>
              </w:rPr>
              <w:t xml:space="preserve">бр. </w:t>
            </w:r>
            <w:r w:rsidR="00C64C69" w:rsidRPr="00EA0E32">
              <w:rPr>
                <w:rFonts w:ascii="Times New Roman" w:hAnsi="Times New Roman"/>
                <w:bCs/>
                <w:iCs/>
                <w:color w:val="000000"/>
              </w:rPr>
              <w:t xml:space="preserve">теста/  </w:t>
            </w:r>
            <w:proofErr w:type="spellStart"/>
            <w:r w:rsidR="00C64C69" w:rsidRPr="00EA0E32">
              <w:rPr>
                <w:rFonts w:ascii="Times New Roman" w:hAnsi="Times New Roman"/>
                <w:bCs/>
                <w:iCs/>
                <w:color w:val="000000"/>
              </w:rPr>
              <w:t>изслед-вания</w:t>
            </w:r>
            <w:proofErr w:type="spellEnd"/>
            <w:r w:rsidR="00C64C69" w:rsidRPr="00EA0E32">
              <w:rPr>
                <w:rFonts w:ascii="Times New Roman" w:hAnsi="Times New Roman"/>
                <w:bCs/>
                <w:iCs/>
                <w:color w:val="000000"/>
              </w:rPr>
              <w:t xml:space="preserve">        </w:t>
            </w:r>
            <w:r w:rsidRPr="00EA0E32">
              <w:rPr>
                <w:rFonts w:ascii="Times New Roman" w:hAnsi="Times New Roman"/>
                <w:bCs/>
                <w:iCs/>
                <w:color w:val="000000"/>
              </w:rPr>
              <w:t xml:space="preserve">            </w:t>
            </w:r>
          </w:p>
        </w:tc>
        <w:tc>
          <w:tcPr>
            <w:tcW w:w="851"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3 000</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lastRenderedPageBreak/>
              <w:t>3.</w:t>
            </w:r>
          </w:p>
        </w:tc>
        <w:tc>
          <w:tcPr>
            <w:tcW w:w="4963" w:type="dxa"/>
            <w:shd w:val="clear" w:color="auto" w:fill="auto"/>
            <w:vAlign w:val="center"/>
          </w:tcPr>
          <w:p w:rsidR="006669DC" w:rsidRPr="00EA0E32" w:rsidRDefault="006669DC" w:rsidP="00ED4191">
            <w:pPr>
              <w:autoSpaceDE w:val="0"/>
              <w:autoSpaceDN w:val="0"/>
              <w:adjustRightInd w:val="0"/>
              <w:spacing w:after="0"/>
              <w:rPr>
                <w:rFonts w:ascii="Times New Roman" w:hAnsi="Times New Roman"/>
                <w:bCs/>
                <w:iCs/>
                <w:color w:val="000000"/>
              </w:rPr>
            </w:pPr>
            <w:r w:rsidRPr="00EA0E32">
              <w:rPr>
                <w:rFonts w:ascii="Times New Roman" w:hAnsi="Times New Roman"/>
                <w:bCs/>
                <w:iCs/>
                <w:color w:val="000000"/>
              </w:rPr>
              <w:t xml:space="preserve">Тестове за първична диагностика на HCV </w:t>
            </w:r>
            <w:proofErr w:type="spellStart"/>
            <w:r w:rsidRPr="00EA0E32">
              <w:rPr>
                <w:rFonts w:ascii="Times New Roman" w:hAnsi="Times New Roman"/>
                <w:bCs/>
                <w:iCs/>
                <w:color w:val="000000"/>
              </w:rPr>
              <w:t>Ar</w:t>
            </w:r>
            <w:proofErr w:type="spellEnd"/>
            <w:r w:rsidRPr="00EA0E32">
              <w:rPr>
                <w:rFonts w:ascii="Times New Roman" w:hAnsi="Times New Roman"/>
                <w:bCs/>
                <w:iCs/>
                <w:color w:val="000000"/>
              </w:rPr>
              <w:t xml:space="preserve">- да могат да се изработват на наличната в ЦТХ апаратура, да бъдат на принципа на </w:t>
            </w:r>
            <w:proofErr w:type="spellStart"/>
            <w:r w:rsidRPr="00EA0E32">
              <w:rPr>
                <w:rFonts w:ascii="Times New Roman" w:hAnsi="Times New Roman"/>
                <w:bCs/>
                <w:iCs/>
                <w:color w:val="000000"/>
              </w:rPr>
              <w:t>хамилуминисценция</w:t>
            </w:r>
            <w:proofErr w:type="spellEnd"/>
            <w:r w:rsidRPr="00EA0E32">
              <w:rPr>
                <w:rFonts w:ascii="Times New Roman" w:hAnsi="Times New Roman"/>
                <w:bCs/>
                <w:iCs/>
                <w:color w:val="000000"/>
              </w:rPr>
              <w:t xml:space="preserve"> и резултатите да бъдат готови до</w:t>
            </w:r>
            <w:r w:rsidR="00640AFE" w:rsidRPr="00EA0E32">
              <w:rPr>
                <w:rFonts w:ascii="Times New Roman" w:hAnsi="Times New Roman"/>
                <w:bCs/>
                <w:iCs/>
                <w:color w:val="000000"/>
                <w:lang w:val="en-US"/>
              </w:rPr>
              <w:t xml:space="preserve"> </w:t>
            </w:r>
            <w:r w:rsidRPr="00EA0E32">
              <w:rPr>
                <w:rFonts w:ascii="Times New Roman" w:hAnsi="Times New Roman"/>
                <w:bCs/>
                <w:iCs/>
                <w:color w:val="000000"/>
              </w:rPr>
              <w:t>3</w:t>
            </w:r>
            <w:r w:rsidR="00ED4191" w:rsidRPr="00EA0E32">
              <w:rPr>
                <w:rFonts w:ascii="Times New Roman" w:hAnsi="Times New Roman"/>
                <w:bCs/>
                <w:iCs/>
                <w:color w:val="000000"/>
              </w:rPr>
              <w:t>8</w:t>
            </w:r>
            <w:r w:rsidRPr="00EA0E32">
              <w:rPr>
                <w:rFonts w:ascii="Times New Roman" w:hAnsi="Times New Roman"/>
                <w:bCs/>
                <w:iCs/>
                <w:color w:val="000000"/>
              </w:rPr>
              <w:t>-та минута от началото на зареждане на пробите;</w:t>
            </w:r>
          </w:p>
        </w:tc>
        <w:tc>
          <w:tcPr>
            <w:tcW w:w="992" w:type="dxa"/>
            <w:shd w:val="clear" w:color="auto" w:fill="auto"/>
            <w:vAlign w:val="center"/>
          </w:tcPr>
          <w:p w:rsidR="006669DC" w:rsidRPr="00EA0E32" w:rsidRDefault="006669DC" w:rsidP="00235FC8">
            <w:pPr>
              <w:pStyle w:val="a5"/>
              <w:tabs>
                <w:tab w:val="left" w:pos="2235"/>
              </w:tabs>
              <w:jc w:val="center"/>
              <w:rPr>
                <w:rFonts w:ascii="Times New Roman" w:hAnsi="Times New Roman"/>
              </w:rPr>
            </w:pPr>
            <w:r w:rsidRPr="00EA0E32">
              <w:rPr>
                <w:rFonts w:ascii="Times New Roman" w:hAnsi="Times New Roman"/>
                <w:bCs/>
                <w:iCs/>
                <w:color w:val="000000"/>
              </w:rPr>
              <w:t>бр.</w:t>
            </w:r>
            <w:r w:rsidR="00C64C69" w:rsidRPr="00EA0E32">
              <w:rPr>
                <w:rFonts w:ascii="Times New Roman" w:hAnsi="Times New Roman"/>
                <w:bCs/>
                <w:iCs/>
                <w:color w:val="000000"/>
              </w:rPr>
              <w:t xml:space="preserve"> теста/  </w:t>
            </w:r>
            <w:proofErr w:type="spellStart"/>
            <w:r w:rsidR="00C64C69" w:rsidRPr="00EA0E32">
              <w:rPr>
                <w:rFonts w:ascii="Times New Roman" w:hAnsi="Times New Roman"/>
                <w:bCs/>
                <w:iCs/>
                <w:color w:val="000000"/>
              </w:rPr>
              <w:t>изслед-вания</w:t>
            </w:r>
            <w:proofErr w:type="spellEnd"/>
            <w:r w:rsidR="00C64C69" w:rsidRPr="00EA0E32">
              <w:rPr>
                <w:rFonts w:ascii="Times New Roman" w:hAnsi="Times New Roman"/>
                <w:bCs/>
                <w:iCs/>
                <w:color w:val="000000"/>
              </w:rPr>
              <w:t xml:space="preserve">        </w:t>
            </w:r>
            <w:r w:rsidRPr="00EA0E32">
              <w:rPr>
                <w:rFonts w:ascii="Times New Roman" w:hAnsi="Times New Roman"/>
                <w:bCs/>
                <w:iCs/>
                <w:color w:val="000000"/>
              </w:rPr>
              <w:t xml:space="preserve">             </w:t>
            </w:r>
          </w:p>
        </w:tc>
        <w:tc>
          <w:tcPr>
            <w:tcW w:w="851"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3 000</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4.</w:t>
            </w:r>
          </w:p>
        </w:tc>
        <w:tc>
          <w:tcPr>
            <w:tcW w:w="4963" w:type="dxa"/>
            <w:shd w:val="clear" w:color="auto" w:fill="auto"/>
            <w:vAlign w:val="center"/>
          </w:tcPr>
          <w:p w:rsidR="006669DC" w:rsidRPr="00EA0E32" w:rsidRDefault="006669DC" w:rsidP="00862942">
            <w:pPr>
              <w:autoSpaceDE w:val="0"/>
              <w:autoSpaceDN w:val="0"/>
              <w:adjustRightInd w:val="0"/>
              <w:spacing w:after="0"/>
              <w:rPr>
                <w:rFonts w:ascii="Times New Roman" w:hAnsi="Times New Roman"/>
                <w:bCs/>
                <w:iCs/>
                <w:color w:val="000000"/>
              </w:rPr>
            </w:pPr>
            <w:r w:rsidRPr="00EA0E32">
              <w:rPr>
                <w:rFonts w:ascii="Times New Roman" w:hAnsi="Times New Roman"/>
                <w:bCs/>
                <w:iCs/>
                <w:color w:val="000000"/>
              </w:rPr>
              <w:t>Тестове за първична диагностика на хепатит  В /</w:t>
            </w:r>
            <w:proofErr w:type="spellStart"/>
            <w:r w:rsidRPr="00EA0E32">
              <w:rPr>
                <w:rFonts w:ascii="Times New Roman" w:hAnsi="Times New Roman"/>
                <w:bCs/>
                <w:iCs/>
                <w:color w:val="000000"/>
              </w:rPr>
              <w:t>HBsAg</w:t>
            </w:r>
            <w:proofErr w:type="spellEnd"/>
            <w:r w:rsidRPr="00EA0E32">
              <w:rPr>
                <w:rFonts w:ascii="Times New Roman" w:hAnsi="Times New Roman"/>
                <w:bCs/>
                <w:iCs/>
                <w:color w:val="000000"/>
              </w:rPr>
              <w:t xml:space="preserve">/ да могат да се изработват на наличната в ЦТХ апаратура, да бъдат на принципа на </w:t>
            </w:r>
            <w:proofErr w:type="spellStart"/>
            <w:r w:rsidRPr="00EA0E32">
              <w:rPr>
                <w:rFonts w:ascii="Times New Roman" w:hAnsi="Times New Roman"/>
                <w:bCs/>
                <w:iCs/>
                <w:color w:val="000000"/>
              </w:rPr>
              <w:t>хамилуминисценция</w:t>
            </w:r>
            <w:proofErr w:type="spellEnd"/>
            <w:r w:rsidRPr="00EA0E32">
              <w:rPr>
                <w:rFonts w:ascii="Times New Roman" w:hAnsi="Times New Roman"/>
                <w:bCs/>
                <w:iCs/>
                <w:color w:val="000000"/>
              </w:rPr>
              <w:t xml:space="preserve"> и резултатите да бъдат готови до 30-та минута от началото на зареждане на пробите;</w:t>
            </w:r>
          </w:p>
        </w:tc>
        <w:tc>
          <w:tcPr>
            <w:tcW w:w="992" w:type="dxa"/>
            <w:shd w:val="clear" w:color="auto" w:fill="auto"/>
            <w:vAlign w:val="center"/>
          </w:tcPr>
          <w:p w:rsidR="006669DC" w:rsidRPr="00EA0E32" w:rsidRDefault="006669DC" w:rsidP="00235FC8">
            <w:pPr>
              <w:pStyle w:val="a5"/>
              <w:tabs>
                <w:tab w:val="left" w:pos="2235"/>
              </w:tabs>
              <w:jc w:val="center"/>
              <w:rPr>
                <w:rFonts w:ascii="Times New Roman" w:hAnsi="Times New Roman"/>
              </w:rPr>
            </w:pPr>
            <w:r w:rsidRPr="00EA0E32">
              <w:rPr>
                <w:rFonts w:ascii="Times New Roman" w:hAnsi="Times New Roman"/>
                <w:bCs/>
                <w:iCs/>
                <w:color w:val="000000"/>
              </w:rPr>
              <w:t>бр.</w:t>
            </w:r>
            <w:r w:rsidR="00C64C69" w:rsidRPr="00EA0E32">
              <w:rPr>
                <w:rFonts w:ascii="Times New Roman" w:hAnsi="Times New Roman"/>
                <w:bCs/>
                <w:iCs/>
                <w:color w:val="000000"/>
              </w:rPr>
              <w:t xml:space="preserve"> теста/  </w:t>
            </w:r>
            <w:proofErr w:type="spellStart"/>
            <w:r w:rsidR="00C64C69" w:rsidRPr="00EA0E32">
              <w:rPr>
                <w:rFonts w:ascii="Times New Roman" w:hAnsi="Times New Roman"/>
                <w:bCs/>
                <w:iCs/>
                <w:color w:val="000000"/>
              </w:rPr>
              <w:t>изслед-вания</w:t>
            </w:r>
            <w:proofErr w:type="spellEnd"/>
            <w:r w:rsidR="00C64C69" w:rsidRPr="00EA0E32">
              <w:rPr>
                <w:rFonts w:ascii="Times New Roman" w:hAnsi="Times New Roman"/>
                <w:bCs/>
                <w:iCs/>
                <w:color w:val="000000"/>
              </w:rPr>
              <w:t xml:space="preserve">        </w:t>
            </w:r>
            <w:r w:rsidRPr="00EA0E32">
              <w:rPr>
                <w:rFonts w:ascii="Times New Roman" w:hAnsi="Times New Roman"/>
                <w:bCs/>
                <w:iCs/>
                <w:color w:val="000000"/>
              </w:rPr>
              <w:t xml:space="preserve">             </w:t>
            </w:r>
          </w:p>
        </w:tc>
        <w:tc>
          <w:tcPr>
            <w:tcW w:w="851"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3 000</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5.</w:t>
            </w:r>
          </w:p>
        </w:tc>
        <w:tc>
          <w:tcPr>
            <w:tcW w:w="4963" w:type="dxa"/>
            <w:shd w:val="clear" w:color="auto" w:fill="auto"/>
            <w:vAlign w:val="center"/>
          </w:tcPr>
          <w:p w:rsidR="006669DC" w:rsidRPr="00EA0E32" w:rsidRDefault="006669DC" w:rsidP="00862942">
            <w:pPr>
              <w:pStyle w:val="a5"/>
              <w:tabs>
                <w:tab w:val="left" w:pos="2235"/>
              </w:tabs>
              <w:rPr>
                <w:rFonts w:ascii="Times New Roman" w:hAnsi="Times New Roman"/>
              </w:rPr>
            </w:pPr>
            <w:r w:rsidRPr="00EA0E32">
              <w:rPr>
                <w:rFonts w:ascii="Times New Roman" w:hAnsi="Times New Roman"/>
                <w:bCs/>
                <w:iCs/>
                <w:color w:val="000000"/>
              </w:rPr>
              <w:t xml:space="preserve">Специфични тестове за първична диагностика на сифилис </w:t>
            </w:r>
            <w:proofErr w:type="spellStart"/>
            <w:r w:rsidRPr="00EA0E32">
              <w:rPr>
                <w:rFonts w:ascii="Times New Roman" w:hAnsi="Times New Roman"/>
                <w:bCs/>
                <w:iCs/>
                <w:color w:val="000000"/>
              </w:rPr>
              <w:t>IgM</w:t>
            </w:r>
            <w:proofErr w:type="spellEnd"/>
            <w:r w:rsidRPr="00EA0E32">
              <w:rPr>
                <w:rFonts w:ascii="Times New Roman" w:hAnsi="Times New Roman"/>
                <w:bCs/>
                <w:iCs/>
                <w:color w:val="000000"/>
              </w:rPr>
              <w:t>/</w:t>
            </w:r>
            <w:proofErr w:type="spellStart"/>
            <w:r w:rsidRPr="00EA0E32">
              <w:rPr>
                <w:rFonts w:ascii="Times New Roman" w:hAnsi="Times New Roman"/>
                <w:bCs/>
                <w:iCs/>
                <w:color w:val="000000"/>
              </w:rPr>
              <w:t>IgG</w:t>
            </w:r>
            <w:proofErr w:type="spellEnd"/>
            <w:r w:rsidRPr="00EA0E32">
              <w:rPr>
                <w:rFonts w:ascii="Times New Roman" w:hAnsi="Times New Roman"/>
                <w:bCs/>
                <w:iCs/>
                <w:color w:val="000000"/>
              </w:rPr>
              <w:t xml:space="preserve"> - да могат да се изработват на наличната в ЦТХ апаратура, да бъдат на принципа на </w:t>
            </w:r>
            <w:proofErr w:type="spellStart"/>
            <w:r w:rsidRPr="00EA0E32">
              <w:rPr>
                <w:rFonts w:ascii="Times New Roman" w:hAnsi="Times New Roman"/>
                <w:bCs/>
                <w:iCs/>
                <w:color w:val="000000"/>
              </w:rPr>
              <w:t>хамилуминисценция</w:t>
            </w:r>
            <w:proofErr w:type="spellEnd"/>
            <w:r w:rsidRPr="00EA0E32">
              <w:rPr>
                <w:rFonts w:ascii="Times New Roman" w:hAnsi="Times New Roman"/>
                <w:bCs/>
                <w:iCs/>
                <w:color w:val="000000"/>
              </w:rPr>
              <w:t xml:space="preserve"> и резултатите да бъдат готови до 30-та минута от началото на зареждане на пробите;</w:t>
            </w:r>
          </w:p>
        </w:tc>
        <w:tc>
          <w:tcPr>
            <w:tcW w:w="992" w:type="dxa"/>
            <w:shd w:val="clear" w:color="auto" w:fill="auto"/>
            <w:vAlign w:val="center"/>
          </w:tcPr>
          <w:p w:rsidR="006669DC" w:rsidRPr="00EA0E32" w:rsidRDefault="006669DC" w:rsidP="00235FC8">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бр.</w:t>
            </w:r>
            <w:r w:rsidR="00C64C69" w:rsidRPr="00EA0E32">
              <w:rPr>
                <w:rFonts w:ascii="Times New Roman" w:hAnsi="Times New Roman"/>
                <w:bCs/>
                <w:iCs/>
                <w:color w:val="000000"/>
              </w:rPr>
              <w:t xml:space="preserve"> теста/  </w:t>
            </w:r>
            <w:proofErr w:type="spellStart"/>
            <w:r w:rsidR="00C64C69" w:rsidRPr="00EA0E32">
              <w:rPr>
                <w:rFonts w:ascii="Times New Roman" w:hAnsi="Times New Roman"/>
                <w:bCs/>
                <w:iCs/>
                <w:color w:val="000000"/>
              </w:rPr>
              <w:t>изслед-вания</w:t>
            </w:r>
            <w:proofErr w:type="spellEnd"/>
            <w:r w:rsidR="00C64C69" w:rsidRPr="00EA0E32">
              <w:rPr>
                <w:rFonts w:ascii="Times New Roman" w:hAnsi="Times New Roman"/>
                <w:bCs/>
                <w:iCs/>
                <w:color w:val="000000"/>
              </w:rPr>
              <w:t xml:space="preserve">        </w:t>
            </w:r>
            <w:r w:rsidRPr="00EA0E32">
              <w:rPr>
                <w:rFonts w:ascii="Times New Roman" w:hAnsi="Times New Roman"/>
                <w:bCs/>
                <w:iCs/>
                <w:color w:val="000000"/>
              </w:rPr>
              <w:t xml:space="preserve">                                                </w:t>
            </w:r>
          </w:p>
        </w:tc>
        <w:tc>
          <w:tcPr>
            <w:tcW w:w="851"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3 000</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6.</w:t>
            </w:r>
          </w:p>
        </w:tc>
        <w:tc>
          <w:tcPr>
            <w:tcW w:w="4963" w:type="dxa"/>
            <w:shd w:val="clear" w:color="auto" w:fill="auto"/>
            <w:vAlign w:val="center"/>
          </w:tcPr>
          <w:p w:rsidR="006669DC" w:rsidRPr="00EA0E32" w:rsidRDefault="006669DC" w:rsidP="00862942">
            <w:pPr>
              <w:pStyle w:val="a5"/>
              <w:tabs>
                <w:tab w:val="left" w:pos="2235"/>
              </w:tabs>
              <w:rPr>
                <w:rFonts w:ascii="Times New Roman" w:hAnsi="Times New Roman"/>
              </w:rPr>
            </w:pPr>
            <w:proofErr w:type="spellStart"/>
            <w:r w:rsidRPr="00EA0E32">
              <w:rPr>
                <w:rFonts w:ascii="Times New Roman" w:hAnsi="Times New Roman"/>
                <w:bCs/>
                <w:iCs/>
                <w:color w:val="000000"/>
              </w:rPr>
              <w:t>Моноклонален</w:t>
            </w:r>
            <w:proofErr w:type="spellEnd"/>
            <w:r w:rsidRPr="00EA0E32">
              <w:rPr>
                <w:rFonts w:ascii="Times New Roman" w:hAnsi="Times New Roman"/>
                <w:bCs/>
                <w:iCs/>
                <w:color w:val="000000"/>
              </w:rPr>
              <w:t xml:space="preserve"> </w:t>
            </w: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А</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6669DC" w:rsidP="00DD2641">
            <w:pPr>
              <w:autoSpaceDE w:val="0"/>
              <w:autoSpaceDN w:val="0"/>
              <w:adjustRightInd w:val="0"/>
              <w:spacing w:after="0"/>
              <w:jc w:val="center"/>
              <w:rPr>
                <w:rFonts w:ascii="Times New Roman" w:hAnsi="Times New Roman"/>
                <w:bCs/>
                <w:iCs/>
                <w:color w:val="000000"/>
                <w:lang w:val="en-US"/>
              </w:rPr>
            </w:pPr>
            <w:r w:rsidRPr="00EA0E32">
              <w:rPr>
                <w:rFonts w:ascii="Times New Roman" w:hAnsi="Times New Roman"/>
                <w:bCs/>
                <w:iCs/>
                <w:color w:val="000000"/>
              </w:rPr>
              <w:t>2</w:t>
            </w:r>
            <w:r w:rsidR="00DD2641" w:rsidRPr="00EA0E32">
              <w:rPr>
                <w:rFonts w:ascii="Times New Roman" w:hAnsi="Times New Roman"/>
                <w:bCs/>
                <w:iCs/>
                <w:color w:val="000000"/>
                <w:lang w:val="en-US"/>
              </w:rPr>
              <w:t xml:space="preserve"> </w:t>
            </w:r>
            <w:r w:rsidRPr="00EA0E32">
              <w:rPr>
                <w:rFonts w:ascii="Times New Roman" w:hAnsi="Times New Roman"/>
                <w:bCs/>
                <w:iCs/>
                <w:color w:val="000000"/>
              </w:rPr>
              <w:t>00</w:t>
            </w:r>
            <w:r w:rsidR="00DD2641" w:rsidRPr="00EA0E32">
              <w:rPr>
                <w:rFonts w:ascii="Times New Roman" w:hAnsi="Times New Roman"/>
                <w:bCs/>
                <w:iCs/>
                <w:color w:val="000000"/>
                <w:lang w:val="en-US"/>
              </w:rPr>
              <w:t>0</w:t>
            </w:r>
            <w:r w:rsidRPr="00EA0E32">
              <w:rPr>
                <w:rFonts w:ascii="Times New Roman" w:hAnsi="Times New Roman"/>
                <w:bCs/>
                <w:iCs/>
                <w:color w:val="000000"/>
                <w:lang w:val="en-US"/>
              </w:rPr>
              <w:t xml:space="preserve"> </w:t>
            </w:r>
            <w:r w:rsidRPr="00EA0E32">
              <w:rPr>
                <w:rFonts w:ascii="Times New Roman" w:hAnsi="Times New Roman"/>
                <w:bCs/>
                <w:iCs/>
                <w:color w:val="000000"/>
              </w:rPr>
              <w:t xml:space="preserve"> </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7.</w:t>
            </w:r>
          </w:p>
        </w:tc>
        <w:tc>
          <w:tcPr>
            <w:tcW w:w="4963" w:type="dxa"/>
            <w:shd w:val="clear" w:color="auto" w:fill="auto"/>
            <w:vAlign w:val="center"/>
          </w:tcPr>
          <w:p w:rsidR="006669DC" w:rsidRPr="00EA0E32" w:rsidRDefault="006669DC" w:rsidP="00862942">
            <w:pPr>
              <w:pStyle w:val="a5"/>
              <w:tabs>
                <w:tab w:val="left" w:pos="2235"/>
              </w:tabs>
              <w:rPr>
                <w:rFonts w:ascii="Times New Roman" w:hAnsi="Times New Roman"/>
              </w:rPr>
            </w:pPr>
            <w:proofErr w:type="spellStart"/>
            <w:r w:rsidRPr="00EA0E32">
              <w:rPr>
                <w:rFonts w:ascii="Times New Roman" w:hAnsi="Times New Roman"/>
                <w:bCs/>
                <w:iCs/>
                <w:color w:val="000000"/>
              </w:rPr>
              <w:t>Моноклонален</w:t>
            </w:r>
            <w:proofErr w:type="spellEnd"/>
            <w:r w:rsidRPr="00EA0E32">
              <w:rPr>
                <w:rFonts w:ascii="Times New Roman" w:hAnsi="Times New Roman"/>
                <w:bCs/>
                <w:iCs/>
                <w:color w:val="000000"/>
              </w:rPr>
              <w:t xml:space="preserve"> </w:t>
            </w: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В</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6669DC" w:rsidP="00DD2641">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2</w:t>
            </w:r>
            <w:r w:rsidR="00DD2641" w:rsidRPr="00EA0E32">
              <w:rPr>
                <w:rFonts w:ascii="Times New Roman" w:hAnsi="Times New Roman"/>
                <w:bCs/>
                <w:iCs/>
                <w:color w:val="000000"/>
                <w:lang w:val="en-US"/>
              </w:rPr>
              <w:t xml:space="preserve"> </w:t>
            </w:r>
            <w:r w:rsidRPr="00EA0E32">
              <w:rPr>
                <w:rFonts w:ascii="Times New Roman" w:hAnsi="Times New Roman"/>
                <w:bCs/>
                <w:iCs/>
                <w:color w:val="000000"/>
              </w:rPr>
              <w:t>00</w:t>
            </w:r>
            <w:r w:rsidR="00DD2641" w:rsidRPr="00EA0E32">
              <w:rPr>
                <w:rFonts w:ascii="Times New Roman" w:hAnsi="Times New Roman"/>
                <w:bCs/>
                <w:iCs/>
                <w:color w:val="000000"/>
                <w:lang w:val="en-US"/>
              </w:rPr>
              <w:t>0</w:t>
            </w:r>
            <w:r w:rsidRPr="00EA0E32">
              <w:rPr>
                <w:rFonts w:ascii="Times New Roman" w:hAnsi="Times New Roman"/>
                <w:bCs/>
                <w:iCs/>
                <w:color w:val="000000"/>
                <w:lang w:val="en-US"/>
              </w:rPr>
              <w:t xml:space="preserve"> </w:t>
            </w:r>
            <w:r w:rsidRPr="00EA0E32">
              <w:rPr>
                <w:rFonts w:ascii="Times New Roman" w:hAnsi="Times New Roman"/>
                <w:bCs/>
                <w:iCs/>
                <w:color w:val="000000"/>
              </w:rPr>
              <w:t xml:space="preserve"> </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8.</w:t>
            </w:r>
          </w:p>
        </w:tc>
        <w:tc>
          <w:tcPr>
            <w:tcW w:w="4963" w:type="dxa"/>
            <w:shd w:val="clear" w:color="auto" w:fill="auto"/>
            <w:vAlign w:val="center"/>
          </w:tcPr>
          <w:p w:rsidR="006669DC" w:rsidRPr="00EA0E32" w:rsidRDefault="006669DC" w:rsidP="00862942">
            <w:pPr>
              <w:autoSpaceDE w:val="0"/>
              <w:autoSpaceDN w:val="0"/>
              <w:adjustRightInd w:val="0"/>
              <w:spacing w:after="0"/>
              <w:rPr>
                <w:rFonts w:ascii="Times New Roman" w:hAnsi="Times New Roman"/>
                <w:bCs/>
                <w:iCs/>
                <w:color w:val="000000"/>
              </w:rPr>
            </w:pPr>
            <w:proofErr w:type="spellStart"/>
            <w:r w:rsidRPr="00EA0E32">
              <w:rPr>
                <w:rFonts w:ascii="Times New Roman" w:hAnsi="Times New Roman"/>
                <w:bCs/>
                <w:iCs/>
                <w:color w:val="000000"/>
              </w:rPr>
              <w:t>Моноклонален</w:t>
            </w:r>
            <w:proofErr w:type="spellEnd"/>
            <w:r w:rsidRPr="00EA0E32">
              <w:rPr>
                <w:rFonts w:ascii="Times New Roman" w:hAnsi="Times New Roman"/>
                <w:bCs/>
                <w:iCs/>
                <w:color w:val="000000"/>
              </w:rPr>
              <w:t xml:space="preserve"> </w:t>
            </w: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А + В</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6669DC" w:rsidP="00DD2641">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2</w:t>
            </w:r>
            <w:r w:rsidR="00EE636C" w:rsidRPr="00EA0E32">
              <w:rPr>
                <w:rFonts w:ascii="Times New Roman" w:hAnsi="Times New Roman"/>
                <w:bCs/>
                <w:iCs/>
                <w:color w:val="000000"/>
                <w:lang w:val="en-US"/>
              </w:rPr>
              <w:t xml:space="preserve"> </w:t>
            </w:r>
            <w:r w:rsidR="00DD2641" w:rsidRPr="00EA0E32">
              <w:rPr>
                <w:rFonts w:ascii="Times New Roman" w:hAnsi="Times New Roman"/>
                <w:bCs/>
                <w:iCs/>
                <w:color w:val="000000"/>
                <w:lang w:val="en-US"/>
              </w:rPr>
              <w:t>0</w:t>
            </w:r>
            <w:r w:rsidRPr="00EA0E32">
              <w:rPr>
                <w:rFonts w:ascii="Times New Roman" w:hAnsi="Times New Roman"/>
                <w:bCs/>
                <w:iCs/>
                <w:color w:val="000000"/>
              </w:rPr>
              <w:t>00</w:t>
            </w:r>
            <w:r w:rsidRPr="00EA0E32">
              <w:rPr>
                <w:rFonts w:ascii="Times New Roman" w:hAnsi="Times New Roman"/>
                <w:bCs/>
                <w:iCs/>
                <w:color w:val="000000"/>
                <w:lang w:val="en-US"/>
              </w:rPr>
              <w:t xml:space="preserve"> </w:t>
            </w:r>
            <w:r w:rsidRPr="00EA0E32">
              <w:rPr>
                <w:rFonts w:ascii="Times New Roman" w:hAnsi="Times New Roman"/>
                <w:bCs/>
                <w:iCs/>
                <w:color w:val="000000"/>
              </w:rPr>
              <w:t xml:space="preserve"> </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9.</w:t>
            </w:r>
          </w:p>
        </w:tc>
        <w:tc>
          <w:tcPr>
            <w:tcW w:w="4963" w:type="dxa"/>
            <w:shd w:val="clear" w:color="auto" w:fill="auto"/>
            <w:vAlign w:val="center"/>
          </w:tcPr>
          <w:p w:rsidR="006669DC" w:rsidRPr="00EA0E32" w:rsidRDefault="006669DC" w:rsidP="00862942">
            <w:pPr>
              <w:pStyle w:val="a5"/>
              <w:tabs>
                <w:tab w:val="left" w:pos="2235"/>
              </w:tabs>
              <w:rPr>
                <w:rFonts w:ascii="Times New Roman" w:hAnsi="Times New Roman"/>
              </w:rPr>
            </w:pPr>
            <w:proofErr w:type="spellStart"/>
            <w:r w:rsidRPr="00EA0E32">
              <w:rPr>
                <w:rFonts w:ascii="Times New Roman" w:hAnsi="Times New Roman"/>
                <w:bCs/>
                <w:iCs/>
                <w:color w:val="000000"/>
              </w:rPr>
              <w:t>Моноклонален</w:t>
            </w:r>
            <w:proofErr w:type="spellEnd"/>
            <w:r w:rsidRPr="00EA0E32">
              <w:rPr>
                <w:rFonts w:ascii="Times New Roman" w:hAnsi="Times New Roman"/>
                <w:bCs/>
                <w:iCs/>
                <w:color w:val="000000"/>
              </w:rPr>
              <w:t xml:space="preserve"> </w:t>
            </w: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D (Rh1)</w:t>
            </w:r>
          </w:p>
        </w:tc>
        <w:tc>
          <w:tcPr>
            <w:tcW w:w="992" w:type="dxa"/>
            <w:shd w:val="clear" w:color="auto" w:fill="auto"/>
            <w:vAlign w:val="center"/>
          </w:tcPr>
          <w:p w:rsidR="006669DC" w:rsidRPr="00EA0E32" w:rsidRDefault="006669DC" w:rsidP="006669DC">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6669DC" w:rsidP="00DD2641">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2</w:t>
            </w:r>
            <w:r w:rsidR="00DD2641" w:rsidRPr="00EA0E32">
              <w:rPr>
                <w:rFonts w:ascii="Times New Roman" w:hAnsi="Times New Roman"/>
                <w:bCs/>
                <w:iCs/>
                <w:color w:val="000000"/>
                <w:lang w:val="en-US"/>
              </w:rPr>
              <w:t xml:space="preserve"> </w:t>
            </w:r>
            <w:r w:rsidRPr="00EA0E32">
              <w:rPr>
                <w:rFonts w:ascii="Times New Roman" w:hAnsi="Times New Roman"/>
                <w:bCs/>
                <w:iCs/>
                <w:color w:val="000000"/>
              </w:rPr>
              <w:t>00</w:t>
            </w:r>
            <w:r w:rsidR="00DD2641" w:rsidRPr="00EA0E32">
              <w:rPr>
                <w:rFonts w:ascii="Times New Roman" w:hAnsi="Times New Roman"/>
                <w:bCs/>
                <w:iCs/>
                <w:color w:val="000000"/>
                <w:lang w:val="en-US"/>
              </w:rPr>
              <w:t>0</w:t>
            </w:r>
            <w:r w:rsidRPr="00EA0E32">
              <w:rPr>
                <w:rFonts w:ascii="Times New Roman" w:hAnsi="Times New Roman"/>
                <w:bCs/>
                <w:iCs/>
                <w:color w:val="000000"/>
                <w:lang w:val="en-US"/>
              </w:rPr>
              <w:t xml:space="preserve"> </w:t>
            </w:r>
            <w:r w:rsidRPr="00EA0E32">
              <w:rPr>
                <w:rFonts w:ascii="Times New Roman" w:hAnsi="Times New Roman"/>
                <w:bCs/>
                <w:iCs/>
                <w:color w:val="000000"/>
              </w:rPr>
              <w:t xml:space="preserve"> </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10.</w:t>
            </w:r>
          </w:p>
        </w:tc>
        <w:tc>
          <w:tcPr>
            <w:tcW w:w="4963" w:type="dxa"/>
            <w:shd w:val="clear" w:color="auto" w:fill="auto"/>
            <w:vAlign w:val="center"/>
          </w:tcPr>
          <w:p w:rsidR="006669DC" w:rsidRPr="00EA0E32" w:rsidRDefault="006669DC" w:rsidP="00862942">
            <w:pPr>
              <w:pStyle w:val="a5"/>
              <w:tabs>
                <w:tab w:val="left" w:pos="2235"/>
              </w:tabs>
              <w:rPr>
                <w:rFonts w:ascii="Times New Roman" w:hAnsi="Times New Roman"/>
              </w:rPr>
            </w:pP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А1</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DD2641"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lang w:val="en-US"/>
              </w:rPr>
              <w:t>2</w:t>
            </w:r>
            <w:r w:rsidR="006669DC" w:rsidRPr="00EA0E32">
              <w:rPr>
                <w:rFonts w:ascii="Times New Roman" w:hAnsi="Times New Roman"/>
                <w:bCs/>
                <w:iCs/>
                <w:color w:val="000000"/>
                <w:lang w:val="en-US"/>
              </w:rPr>
              <w:t>50</w:t>
            </w:r>
          </w:p>
          <w:p w:rsidR="006669DC" w:rsidRPr="00EA0E32" w:rsidRDefault="006669DC" w:rsidP="00315BF2">
            <w:pPr>
              <w:autoSpaceDE w:val="0"/>
              <w:autoSpaceDN w:val="0"/>
              <w:adjustRightInd w:val="0"/>
              <w:spacing w:after="0"/>
              <w:jc w:val="center"/>
              <w:rPr>
                <w:rFonts w:ascii="Times New Roman" w:hAnsi="Times New Roman"/>
                <w:bCs/>
                <w:iCs/>
                <w:color w:val="000000"/>
              </w:rPr>
            </w:pP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11.</w:t>
            </w:r>
          </w:p>
        </w:tc>
        <w:tc>
          <w:tcPr>
            <w:tcW w:w="4963" w:type="dxa"/>
            <w:shd w:val="clear" w:color="auto" w:fill="auto"/>
            <w:vAlign w:val="center"/>
          </w:tcPr>
          <w:p w:rsidR="006669DC" w:rsidRPr="00EA0E32" w:rsidRDefault="006669DC" w:rsidP="00862942">
            <w:pPr>
              <w:autoSpaceDE w:val="0"/>
              <w:autoSpaceDN w:val="0"/>
              <w:adjustRightInd w:val="0"/>
              <w:spacing w:after="0"/>
              <w:rPr>
                <w:rFonts w:ascii="Times New Roman" w:hAnsi="Times New Roman"/>
                <w:bCs/>
                <w:iCs/>
                <w:color w:val="000000"/>
              </w:rPr>
            </w:pPr>
            <w:proofErr w:type="spellStart"/>
            <w:r w:rsidRPr="00EA0E32">
              <w:rPr>
                <w:rFonts w:ascii="Times New Roman" w:hAnsi="Times New Roman"/>
                <w:bCs/>
                <w:iCs/>
                <w:color w:val="000000"/>
              </w:rPr>
              <w:t>Кръвногрупов</w:t>
            </w:r>
            <w:proofErr w:type="spellEnd"/>
            <w:r w:rsidRPr="00EA0E32">
              <w:rPr>
                <w:rFonts w:ascii="Times New Roman" w:hAnsi="Times New Roman"/>
                <w:bCs/>
                <w:iCs/>
                <w:color w:val="000000"/>
              </w:rPr>
              <w:t xml:space="preserve"> тест реагент </w:t>
            </w:r>
            <w:proofErr w:type="spellStart"/>
            <w:r w:rsidRPr="00EA0E32">
              <w:rPr>
                <w:rFonts w:ascii="Times New Roman" w:hAnsi="Times New Roman"/>
                <w:bCs/>
                <w:iCs/>
                <w:color w:val="000000"/>
              </w:rPr>
              <w:t>анти</w:t>
            </w:r>
            <w:proofErr w:type="spellEnd"/>
            <w:r w:rsidRPr="00EA0E32">
              <w:rPr>
                <w:rFonts w:ascii="Times New Roman" w:hAnsi="Times New Roman"/>
                <w:bCs/>
                <w:iCs/>
                <w:color w:val="000000"/>
              </w:rPr>
              <w:t xml:space="preserve"> H</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proofErr w:type="spellStart"/>
            <w:r w:rsidRPr="00EA0E32">
              <w:rPr>
                <w:rFonts w:ascii="Times New Roman" w:hAnsi="Times New Roman"/>
                <w:bCs/>
                <w:iCs/>
                <w:color w:val="000000"/>
              </w:rPr>
              <w:t>мл</w:t>
            </w:r>
            <w:proofErr w:type="spellEnd"/>
          </w:p>
        </w:tc>
        <w:tc>
          <w:tcPr>
            <w:tcW w:w="851" w:type="dxa"/>
            <w:shd w:val="clear" w:color="auto" w:fill="auto"/>
            <w:vAlign w:val="center"/>
          </w:tcPr>
          <w:p w:rsidR="006669DC" w:rsidRPr="00EA0E32" w:rsidRDefault="00DD2641"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lang w:val="en-US"/>
              </w:rPr>
              <w:t>15</w:t>
            </w:r>
            <w:r w:rsidR="006669DC" w:rsidRPr="00EA0E32">
              <w:rPr>
                <w:rFonts w:ascii="Times New Roman" w:hAnsi="Times New Roman"/>
                <w:bCs/>
                <w:iCs/>
                <w:color w:val="000000"/>
              </w:rPr>
              <w:t>0</w:t>
            </w:r>
          </w:p>
          <w:p w:rsidR="006669DC" w:rsidRPr="00EA0E32" w:rsidRDefault="006669DC" w:rsidP="00315BF2">
            <w:pPr>
              <w:autoSpaceDE w:val="0"/>
              <w:autoSpaceDN w:val="0"/>
              <w:adjustRightInd w:val="0"/>
              <w:spacing w:after="0"/>
              <w:jc w:val="center"/>
              <w:rPr>
                <w:rFonts w:ascii="Times New Roman" w:hAnsi="Times New Roman"/>
                <w:bCs/>
                <w:iCs/>
                <w:color w:val="000000"/>
              </w:rPr>
            </w:pP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r w:rsidR="006669DC" w:rsidRPr="00EA0E32" w:rsidTr="00A15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60" w:type="dxa"/>
        </w:trPr>
        <w:tc>
          <w:tcPr>
            <w:tcW w:w="491" w:type="dxa"/>
            <w:shd w:val="clear" w:color="auto" w:fill="auto"/>
            <w:vAlign w:val="center"/>
          </w:tcPr>
          <w:p w:rsidR="006669DC" w:rsidRPr="00EA0E32" w:rsidRDefault="006669DC" w:rsidP="00862942">
            <w:pPr>
              <w:pStyle w:val="a5"/>
              <w:tabs>
                <w:tab w:val="left" w:pos="2235"/>
              </w:tabs>
              <w:jc w:val="center"/>
              <w:rPr>
                <w:rFonts w:ascii="Times New Roman" w:hAnsi="Times New Roman"/>
              </w:rPr>
            </w:pPr>
            <w:r w:rsidRPr="00EA0E32">
              <w:rPr>
                <w:rFonts w:ascii="Times New Roman" w:hAnsi="Times New Roman"/>
              </w:rPr>
              <w:t>12.</w:t>
            </w:r>
          </w:p>
        </w:tc>
        <w:tc>
          <w:tcPr>
            <w:tcW w:w="4963" w:type="dxa"/>
            <w:shd w:val="clear" w:color="auto" w:fill="auto"/>
            <w:vAlign w:val="center"/>
          </w:tcPr>
          <w:p w:rsidR="00DD2641"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Четворни пластмасови сакове</w:t>
            </w:r>
            <w:r w:rsidR="00DD2641" w:rsidRPr="00EA0E32">
              <w:rPr>
                <w:rFonts w:ascii="Times New Roman" w:hAnsi="Times New Roman"/>
                <w:bCs/>
                <w:iCs/>
                <w:color w:val="000000"/>
              </w:rPr>
              <w:t xml:space="preserve">, предназначени за вземане на кръв до 450 </w:t>
            </w:r>
            <w:proofErr w:type="spellStart"/>
            <w:r w:rsidR="00DD2641" w:rsidRPr="00EA0E32">
              <w:rPr>
                <w:rFonts w:ascii="Times New Roman" w:hAnsi="Times New Roman"/>
                <w:bCs/>
                <w:iCs/>
                <w:color w:val="000000"/>
              </w:rPr>
              <w:t>мл</w:t>
            </w:r>
            <w:proofErr w:type="spellEnd"/>
            <w:r w:rsidR="00DD2641" w:rsidRPr="00EA0E32">
              <w:rPr>
                <w:rFonts w:ascii="Times New Roman" w:hAnsi="Times New Roman"/>
                <w:bCs/>
                <w:iCs/>
                <w:color w:val="000000"/>
              </w:rPr>
              <w:t xml:space="preserve">, </w:t>
            </w:r>
            <w:r w:rsidRPr="00EA0E32">
              <w:rPr>
                <w:rFonts w:ascii="Times New Roman" w:hAnsi="Times New Roman"/>
                <w:bCs/>
                <w:iCs/>
                <w:color w:val="000000"/>
              </w:rPr>
              <w:t xml:space="preserve">с два вградени филтъра за </w:t>
            </w:r>
            <w:proofErr w:type="spellStart"/>
            <w:r w:rsidRPr="00EA0E32">
              <w:rPr>
                <w:rFonts w:ascii="Times New Roman" w:hAnsi="Times New Roman"/>
                <w:bCs/>
                <w:iCs/>
                <w:color w:val="000000"/>
              </w:rPr>
              <w:t>обезлевкоцитяване</w:t>
            </w:r>
            <w:proofErr w:type="spellEnd"/>
            <w:r w:rsidRPr="00EA0E32">
              <w:rPr>
                <w:rFonts w:ascii="Times New Roman" w:hAnsi="Times New Roman"/>
                <w:bCs/>
                <w:iCs/>
                <w:color w:val="000000"/>
              </w:rPr>
              <w:t xml:space="preserve"> на </w:t>
            </w:r>
            <w:proofErr w:type="spellStart"/>
            <w:r w:rsidRPr="00EA0E32">
              <w:rPr>
                <w:rFonts w:ascii="Times New Roman" w:hAnsi="Times New Roman"/>
                <w:bCs/>
                <w:iCs/>
                <w:color w:val="000000"/>
              </w:rPr>
              <w:t>еритроцитен</w:t>
            </w:r>
            <w:proofErr w:type="spellEnd"/>
            <w:r w:rsidRPr="00EA0E32">
              <w:rPr>
                <w:rFonts w:ascii="Times New Roman" w:hAnsi="Times New Roman"/>
                <w:bCs/>
                <w:iCs/>
                <w:color w:val="000000"/>
              </w:rPr>
              <w:t xml:space="preserve"> концентрат,  </w:t>
            </w:r>
            <w:proofErr w:type="spellStart"/>
            <w:r w:rsidRPr="00EA0E32">
              <w:rPr>
                <w:rFonts w:ascii="Times New Roman" w:hAnsi="Times New Roman"/>
                <w:bCs/>
                <w:iCs/>
                <w:color w:val="000000"/>
              </w:rPr>
              <w:t>тромбоцитен</w:t>
            </w:r>
            <w:proofErr w:type="spellEnd"/>
            <w:r w:rsidRPr="00EA0E32">
              <w:rPr>
                <w:rFonts w:ascii="Times New Roman" w:hAnsi="Times New Roman"/>
                <w:bCs/>
                <w:iCs/>
                <w:color w:val="000000"/>
              </w:rPr>
              <w:t xml:space="preserve"> концентрат и плазма</w:t>
            </w:r>
            <w:r w:rsidR="00DD2641" w:rsidRPr="00EA0E32">
              <w:rPr>
                <w:rFonts w:ascii="Times New Roman" w:hAnsi="Times New Roman"/>
                <w:bCs/>
                <w:iCs/>
                <w:color w:val="000000"/>
              </w:rPr>
              <w:t>.</w:t>
            </w:r>
          </w:p>
          <w:p w:rsidR="00DD2641"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Да пр</w:t>
            </w:r>
            <w:r w:rsidR="00DD2641" w:rsidRPr="00EA0E32">
              <w:rPr>
                <w:rFonts w:ascii="Times New Roman" w:hAnsi="Times New Roman"/>
                <w:bCs/>
                <w:iCs/>
                <w:color w:val="000000"/>
              </w:rPr>
              <w:t xml:space="preserve">едставляват четворна система от </w:t>
            </w:r>
            <w:r w:rsidRPr="00EA0E32">
              <w:rPr>
                <w:rFonts w:ascii="Times New Roman" w:hAnsi="Times New Roman"/>
                <w:bCs/>
                <w:iCs/>
                <w:color w:val="000000"/>
              </w:rPr>
              <w:t>пластмасови сакове, която да съдържа 2 филтъра</w:t>
            </w:r>
            <w:r w:rsidR="00DD2641" w:rsidRPr="00EA0E32">
              <w:rPr>
                <w:rFonts w:ascii="Times New Roman" w:hAnsi="Times New Roman"/>
                <w:bCs/>
                <w:iCs/>
                <w:color w:val="000000"/>
              </w:rPr>
              <w:t>: един</w:t>
            </w:r>
            <w:r w:rsidRPr="00EA0E32">
              <w:rPr>
                <w:rFonts w:ascii="Times New Roman" w:hAnsi="Times New Roman"/>
                <w:bCs/>
                <w:iCs/>
                <w:color w:val="000000"/>
              </w:rPr>
              <w:t xml:space="preserve"> за </w:t>
            </w:r>
            <w:proofErr w:type="spellStart"/>
            <w:r w:rsidRPr="00EA0E32">
              <w:rPr>
                <w:rFonts w:ascii="Times New Roman" w:hAnsi="Times New Roman"/>
                <w:bCs/>
                <w:iCs/>
                <w:color w:val="000000"/>
              </w:rPr>
              <w:t>обезлевкоцитяване</w:t>
            </w:r>
            <w:proofErr w:type="spellEnd"/>
            <w:r w:rsidRPr="00EA0E32">
              <w:rPr>
                <w:rFonts w:ascii="Times New Roman" w:hAnsi="Times New Roman"/>
                <w:bCs/>
                <w:iCs/>
                <w:color w:val="000000"/>
              </w:rPr>
              <w:t xml:space="preserve"> на </w:t>
            </w:r>
            <w:proofErr w:type="spellStart"/>
            <w:r w:rsidRPr="00EA0E32">
              <w:rPr>
                <w:rFonts w:ascii="Times New Roman" w:hAnsi="Times New Roman"/>
                <w:bCs/>
                <w:iCs/>
                <w:color w:val="000000"/>
              </w:rPr>
              <w:t>еритроцитен</w:t>
            </w:r>
            <w:proofErr w:type="spellEnd"/>
            <w:r w:rsidRPr="00EA0E32">
              <w:rPr>
                <w:rFonts w:ascii="Times New Roman" w:hAnsi="Times New Roman"/>
                <w:bCs/>
                <w:iCs/>
                <w:color w:val="000000"/>
              </w:rPr>
              <w:t xml:space="preserve"> </w:t>
            </w:r>
            <w:r w:rsidRPr="00EA0E32">
              <w:rPr>
                <w:rFonts w:ascii="Times New Roman" w:hAnsi="Times New Roman"/>
                <w:bCs/>
                <w:iCs/>
                <w:color w:val="000000"/>
              </w:rPr>
              <w:lastRenderedPageBreak/>
              <w:t xml:space="preserve">концентрат и един за </w:t>
            </w:r>
            <w:proofErr w:type="spellStart"/>
            <w:r w:rsidRPr="00EA0E32">
              <w:rPr>
                <w:rFonts w:ascii="Times New Roman" w:hAnsi="Times New Roman"/>
                <w:bCs/>
                <w:iCs/>
                <w:color w:val="000000"/>
              </w:rPr>
              <w:t>обезлевкоцитяване</w:t>
            </w:r>
            <w:proofErr w:type="spellEnd"/>
            <w:r w:rsidRPr="00EA0E32">
              <w:rPr>
                <w:rFonts w:ascii="Times New Roman" w:hAnsi="Times New Roman"/>
                <w:bCs/>
                <w:iCs/>
                <w:color w:val="000000"/>
              </w:rPr>
              <w:t xml:space="preserve"> на </w:t>
            </w:r>
            <w:proofErr w:type="spellStart"/>
            <w:r w:rsidRPr="00EA0E32">
              <w:rPr>
                <w:rFonts w:ascii="Times New Roman" w:hAnsi="Times New Roman"/>
                <w:bCs/>
                <w:iCs/>
                <w:color w:val="000000"/>
              </w:rPr>
              <w:t>тромбоцитен</w:t>
            </w:r>
            <w:proofErr w:type="spellEnd"/>
            <w:r w:rsidRPr="00EA0E32">
              <w:rPr>
                <w:rFonts w:ascii="Times New Roman" w:hAnsi="Times New Roman"/>
                <w:bCs/>
                <w:iCs/>
                <w:color w:val="000000"/>
              </w:rPr>
              <w:t xml:space="preserve"> концентрат</w:t>
            </w:r>
            <w:r w:rsidR="00DD2641" w:rsidRPr="00EA0E32">
              <w:rPr>
                <w:rFonts w:ascii="Times New Roman" w:hAnsi="Times New Roman"/>
                <w:bCs/>
                <w:iCs/>
                <w:color w:val="000000"/>
              </w:rPr>
              <w:t xml:space="preserve">.                                                                 </w:t>
            </w:r>
            <w:r w:rsidRPr="00EA0E32">
              <w:rPr>
                <w:rFonts w:ascii="Times New Roman" w:hAnsi="Times New Roman"/>
                <w:bCs/>
                <w:iCs/>
                <w:color w:val="000000"/>
              </w:rPr>
              <w:t xml:space="preserve"> </w:t>
            </w:r>
            <w:r w:rsidR="00DD2641" w:rsidRPr="00EA0E32">
              <w:rPr>
                <w:rFonts w:ascii="Times New Roman" w:hAnsi="Times New Roman"/>
                <w:bCs/>
                <w:iCs/>
                <w:color w:val="000000"/>
              </w:rPr>
              <w:t xml:space="preserve">Саковете </w:t>
            </w:r>
            <w:r w:rsidRPr="00EA0E32">
              <w:rPr>
                <w:rFonts w:ascii="Times New Roman" w:hAnsi="Times New Roman"/>
                <w:bCs/>
                <w:iCs/>
                <w:color w:val="000000"/>
              </w:rPr>
              <w:t xml:space="preserve">да бъдат изработени от PVC; корпусът на филтрите да бъде изработен от </w:t>
            </w:r>
            <w:proofErr w:type="spellStart"/>
            <w:r w:rsidRPr="00EA0E32">
              <w:rPr>
                <w:rFonts w:ascii="Times New Roman" w:hAnsi="Times New Roman"/>
                <w:bCs/>
                <w:iCs/>
                <w:color w:val="000000"/>
              </w:rPr>
              <w:t>поликарбонат</w:t>
            </w:r>
            <w:proofErr w:type="spellEnd"/>
            <w:r w:rsidRPr="00EA0E32">
              <w:rPr>
                <w:rFonts w:ascii="Times New Roman" w:hAnsi="Times New Roman"/>
                <w:bCs/>
                <w:iCs/>
                <w:color w:val="000000"/>
              </w:rPr>
              <w:t xml:space="preserve"> (твърди филтри), а филтърната мембрана от полиестер; </w:t>
            </w:r>
          </w:p>
          <w:p w:rsidR="006669DC"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 xml:space="preserve">Обем, задържан на филтъра: -филтър за </w:t>
            </w:r>
            <w:proofErr w:type="spellStart"/>
            <w:r w:rsidRPr="00EA0E32">
              <w:rPr>
                <w:rFonts w:ascii="Times New Roman" w:hAnsi="Times New Roman"/>
                <w:bCs/>
                <w:iCs/>
                <w:color w:val="000000"/>
              </w:rPr>
              <w:t>обезлевкоцитяване</w:t>
            </w:r>
            <w:proofErr w:type="spellEnd"/>
            <w:r w:rsidRPr="00EA0E32">
              <w:rPr>
                <w:rFonts w:ascii="Times New Roman" w:hAnsi="Times New Roman"/>
                <w:bCs/>
                <w:iCs/>
                <w:color w:val="000000"/>
              </w:rPr>
              <w:t xml:space="preserve"> на </w:t>
            </w:r>
            <w:proofErr w:type="spellStart"/>
            <w:r w:rsidRPr="00EA0E32">
              <w:rPr>
                <w:rFonts w:ascii="Times New Roman" w:hAnsi="Times New Roman"/>
                <w:bCs/>
                <w:iCs/>
                <w:color w:val="000000"/>
              </w:rPr>
              <w:t>еритроцитен</w:t>
            </w:r>
            <w:proofErr w:type="spellEnd"/>
            <w:r w:rsidRPr="00EA0E32">
              <w:rPr>
                <w:rFonts w:ascii="Times New Roman" w:hAnsi="Times New Roman"/>
                <w:bCs/>
                <w:iCs/>
                <w:color w:val="000000"/>
              </w:rPr>
              <w:t xml:space="preserve"> концентрат: до 18ml - филтър за </w:t>
            </w:r>
            <w:proofErr w:type="spellStart"/>
            <w:r w:rsidRPr="00EA0E32">
              <w:rPr>
                <w:rFonts w:ascii="Times New Roman" w:hAnsi="Times New Roman"/>
                <w:bCs/>
                <w:iCs/>
                <w:color w:val="000000"/>
              </w:rPr>
              <w:t>обезлевкоцитяване</w:t>
            </w:r>
            <w:proofErr w:type="spellEnd"/>
            <w:r w:rsidRPr="00EA0E32">
              <w:rPr>
                <w:rFonts w:ascii="Times New Roman" w:hAnsi="Times New Roman"/>
                <w:bCs/>
                <w:iCs/>
                <w:color w:val="000000"/>
              </w:rPr>
              <w:t xml:space="preserve"> на </w:t>
            </w:r>
            <w:proofErr w:type="spellStart"/>
            <w:r w:rsidRPr="00EA0E32">
              <w:rPr>
                <w:rFonts w:ascii="Times New Roman" w:hAnsi="Times New Roman"/>
                <w:bCs/>
                <w:iCs/>
                <w:color w:val="000000"/>
              </w:rPr>
              <w:t>тромбоцитен</w:t>
            </w:r>
            <w:proofErr w:type="spellEnd"/>
            <w:r w:rsidRPr="00EA0E32">
              <w:rPr>
                <w:rFonts w:ascii="Times New Roman" w:hAnsi="Times New Roman"/>
                <w:bCs/>
                <w:iCs/>
                <w:color w:val="000000"/>
              </w:rPr>
              <w:t xml:space="preserve"> концентрат: до 7 ml;</w:t>
            </w:r>
            <w:r w:rsidR="00DD2641" w:rsidRPr="00EA0E32">
              <w:rPr>
                <w:rFonts w:ascii="Times New Roman" w:hAnsi="Times New Roman"/>
                <w:bCs/>
                <w:iCs/>
                <w:color w:val="000000"/>
              </w:rPr>
              <w:t xml:space="preserve">                                         </w:t>
            </w:r>
            <w:r w:rsidRPr="00EA0E32">
              <w:rPr>
                <w:rFonts w:ascii="Times New Roman" w:hAnsi="Times New Roman"/>
                <w:bCs/>
                <w:iCs/>
                <w:color w:val="000000"/>
              </w:rPr>
              <w:t xml:space="preserve"> </w:t>
            </w:r>
            <w:r w:rsidR="00DD2641" w:rsidRPr="00EA0E32">
              <w:rPr>
                <w:rFonts w:ascii="Times New Roman" w:hAnsi="Times New Roman"/>
                <w:bCs/>
                <w:iCs/>
                <w:color w:val="000000"/>
              </w:rPr>
              <w:t>Д</w:t>
            </w:r>
            <w:r w:rsidRPr="00EA0E32">
              <w:rPr>
                <w:rFonts w:ascii="Times New Roman" w:hAnsi="Times New Roman"/>
                <w:bCs/>
                <w:iCs/>
                <w:color w:val="000000"/>
              </w:rPr>
              <w:t xml:space="preserve">а съдържат </w:t>
            </w:r>
            <w:proofErr w:type="spellStart"/>
            <w:r w:rsidRPr="00EA0E32">
              <w:rPr>
                <w:rFonts w:ascii="Times New Roman" w:hAnsi="Times New Roman"/>
                <w:bCs/>
                <w:iCs/>
                <w:color w:val="000000"/>
              </w:rPr>
              <w:t>антикоагулационен</w:t>
            </w:r>
            <w:proofErr w:type="spellEnd"/>
            <w:r w:rsidRPr="00EA0E32">
              <w:rPr>
                <w:rFonts w:ascii="Times New Roman" w:hAnsi="Times New Roman"/>
                <w:bCs/>
                <w:iCs/>
                <w:color w:val="000000"/>
              </w:rPr>
              <w:t xml:space="preserve"> разтвор CDP и </w:t>
            </w:r>
            <w:proofErr w:type="spellStart"/>
            <w:r w:rsidRPr="00EA0E32">
              <w:rPr>
                <w:rFonts w:ascii="Times New Roman" w:hAnsi="Times New Roman"/>
                <w:bCs/>
                <w:iCs/>
                <w:color w:val="000000"/>
              </w:rPr>
              <w:t>кръвоконсервиращ</w:t>
            </w:r>
            <w:proofErr w:type="spellEnd"/>
            <w:r w:rsidRPr="00EA0E32">
              <w:rPr>
                <w:rFonts w:ascii="Times New Roman" w:hAnsi="Times New Roman"/>
                <w:bCs/>
                <w:iCs/>
                <w:color w:val="000000"/>
              </w:rPr>
              <w:t xml:space="preserve"> разтвор  SAG-M;</w:t>
            </w:r>
          </w:p>
          <w:p w:rsidR="006669DC" w:rsidRPr="00EA0E32" w:rsidRDefault="006669DC" w:rsidP="00862942">
            <w:pPr>
              <w:autoSpaceDE w:val="0"/>
              <w:autoSpaceDN w:val="0"/>
              <w:adjustRightInd w:val="0"/>
              <w:spacing w:after="0" w:line="240" w:lineRule="auto"/>
              <w:rPr>
                <w:rFonts w:ascii="Times New Roman" w:hAnsi="Times New Roman"/>
                <w:bCs/>
                <w:iCs/>
                <w:color w:val="000000"/>
                <w:u w:val="single"/>
              </w:rPr>
            </w:pPr>
            <w:r w:rsidRPr="00EA0E32">
              <w:rPr>
                <w:rFonts w:ascii="Times New Roman" w:hAnsi="Times New Roman"/>
                <w:bCs/>
                <w:iCs/>
                <w:color w:val="000000"/>
                <w:u w:val="single"/>
              </w:rPr>
              <w:t>Донорска игла:</w:t>
            </w:r>
          </w:p>
          <w:p w:rsidR="006669DC"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да бъде не по-малка от 16 G и</w:t>
            </w:r>
          </w:p>
          <w:p w:rsidR="006669DC"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 xml:space="preserve">да бъде изработена от неръждаема стомана със силиконово покритие;                                                                                               </w:t>
            </w:r>
            <w:r w:rsidRPr="00EA0E32">
              <w:rPr>
                <w:rFonts w:ascii="Times New Roman" w:hAnsi="Times New Roman"/>
                <w:bCs/>
                <w:iCs/>
                <w:color w:val="000000"/>
                <w:u w:val="single"/>
              </w:rPr>
              <w:t>Тръбички:</w:t>
            </w:r>
          </w:p>
          <w:p w:rsidR="006669DC" w:rsidRPr="00EA0E32" w:rsidRDefault="006669DC" w:rsidP="00862942">
            <w:pPr>
              <w:autoSpaceDE w:val="0"/>
              <w:autoSpaceDN w:val="0"/>
              <w:adjustRightInd w:val="0"/>
              <w:spacing w:after="0" w:line="240" w:lineRule="auto"/>
              <w:rPr>
                <w:rFonts w:ascii="Times New Roman" w:hAnsi="Times New Roman"/>
                <w:bCs/>
                <w:iCs/>
                <w:color w:val="000000"/>
              </w:rPr>
            </w:pPr>
            <w:r w:rsidRPr="00EA0E32">
              <w:rPr>
                <w:rFonts w:ascii="Times New Roman" w:hAnsi="Times New Roman"/>
                <w:bCs/>
                <w:iCs/>
                <w:color w:val="000000"/>
              </w:rPr>
              <w:t>да бъдат изработени от PVC и да бъдат съвместими с всички устройства за стерилно свързване.</w:t>
            </w:r>
          </w:p>
        </w:tc>
        <w:tc>
          <w:tcPr>
            <w:tcW w:w="992"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lastRenderedPageBreak/>
              <w:t>бр.</w:t>
            </w:r>
          </w:p>
        </w:tc>
        <w:tc>
          <w:tcPr>
            <w:tcW w:w="851" w:type="dxa"/>
            <w:shd w:val="clear" w:color="auto" w:fill="auto"/>
            <w:vAlign w:val="center"/>
          </w:tcPr>
          <w:p w:rsidR="006669DC" w:rsidRPr="00EA0E32" w:rsidRDefault="006669DC" w:rsidP="00862942">
            <w:pPr>
              <w:autoSpaceDE w:val="0"/>
              <w:autoSpaceDN w:val="0"/>
              <w:adjustRightInd w:val="0"/>
              <w:spacing w:after="0"/>
              <w:jc w:val="center"/>
              <w:rPr>
                <w:rFonts w:ascii="Times New Roman" w:hAnsi="Times New Roman"/>
                <w:bCs/>
                <w:iCs/>
                <w:color w:val="000000"/>
              </w:rPr>
            </w:pPr>
            <w:r w:rsidRPr="00EA0E32">
              <w:rPr>
                <w:rFonts w:ascii="Times New Roman" w:hAnsi="Times New Roman"/>
                <w:bCs/>
                <w:iCs/>
                <w:color w:val="000000"/>
              </w:rPr>
              <w:t>2 300</w:t>
            </w:r>
          </w:p>
        </w:tc>
        <w:tc>
          <w:tcPr>
            <w:tcW w:w="1134" w:type="dxa"/>
          </w:tcPr>
          <w:p w:rsidR="006669DC" w:rsidRPr="00EA0E32" w:rsidRDefault="006669DC" w:rsidP="00862942">
            <w:pPr>
              <w:pStyle w:val="a5"/>
              <w:tabs>
                <w:tab w:val="left" w:pos="2235"/>
              </w:tabs>
              <w:jc w:val="center"/>
              <w:rPr>
                <w:rFonts w:ascii="Times New Roman" w:hAnsi="Times New Roman"/>
              </w:rPr>
            </w:pPr>
          </w:p>
        </w:tc>
        <w:tc>
          <w:tcPr>
            <w:tcW w:w="1701" w:type="dxa"/>
          </w:tcPr>
          <w:p w:rsidR="006669DC" w:rsidRPr="00EA0E32" w:rsidRDefault="006669DC" w:rsidP="00862942">
            <w:pPr>
              <w:pStyle w:val="a5"/>
              <w:tabs>
                <w:tab w:val="left" w:pos="2235"/>
              </w:tabs>
              <w:jc w:val="center"/>
              <w:rPr>
                <w:rFonts w:ascii="Times New Roman" w:hAnsi="Times New Roman"/>
              </w:rPr>
            </w:pPr>
          </w:p>
        </w:tc>
        <w:tc>
          <w:tcPr>
            <w:tcW w:w="1842" w:type="dxa"/>
          </w:tcPr>
          <w:p w:rsidR="006669DC" w:rsidRPr="00EA0E32" w:rsidRDefault="006669DC" w:rsidP="00862942">
            <w:pPr>
              <w:pStyle w:val="a5"/>
              <w:tabs>
                <w:tab w:val="left" w:pos="2235"/>
              </w:tabs>
              <w:jc w:val="center"/>
              <w:rPr>
                <w:rFonts w:ascii="Times New Roman" w:hAnsi="Times New Roman"/>
              </w:rPr>
            </w:pPr>
          </w:p>
        </w:tc>
        <w:tc>
          <w:tcPr>
            <w:tcW w:w="1560" w:type="dxa"/>
          </w:tcPr>
          <w:p w:rsidR="006669DC" w:rsidRPr="00EA0E32" w:rsidRDefault="006669DC" w:rsidP="00862942">
            <w:pPr>
              <w:pStyle w:val="a5"/>
              <w:tabs>
                <w:tab w:val="left" w:pos="2235"/>
              </w:tabs>
              <w:jc w:val="center"/>
              <w:rPr>
                <w:rFonts w:ascii="Times New Roman" w:hAnsi="Times New Roman"/>
              </w:rPr>
            </w:pPr>
          </w:p>
        </w:tc>
      </w:tr>
    </w:tbl>
    <w:p w:rsidR="005C6FE1" w:rsidRPr="00EA0E32" w:rsidRDefault="005C6FE1" w:rsidP="00B54044">
      <w:pPr>
        <w:spacing w:after="0" w:line="240" w:lineRule="auto"/>
        <w:ind w:right="537" w:firstLine="708"/>
        <w:jc w:val="both"/>
        <w:rPr>
          <w:rFonts w:ascii="Times New Roman" w:hAnsi="Times New Roman"/>
        </w:rPr>
      </w:pPr>
    </w:p>
    <w:p w:rsidR="00EF7973" w:rsidRPr="00EA0E32" w:rsidRDefault="00EF7973" w:rsidP="00B54044">
      <w:pPr>
        <w:spacing w:after="0" w:line="240" w:lineRule="auto"/>
        <w:ind w:right="537" w:firstLine="708"/>
        <w:jc w:val="both"/>
        <w:rPr>
          <w:rFonts w:ascii="Times New Roman" w:hAnsi="Times New Roman"/>
        </w:rPr>
      </w:pPr>
      <w:r w:rsidRPr="00EA0E32">
        <w:rPr>
          <w:rFonts w:ascii="Times New Roman" w:hAnsi="Times New Roman"/>
        </w:rPr>
        <w:t xml:space="preserve">Декларираме, че ще изпълним поръчката в пълно съответствие с изискванията на Възложителя, Техническата спецификация и законовите изисквания за този вид доставки. </w:t>
      </w:r>
    </w:p>
    <w:p w:rsidR="00EF7973" w:rsidRPr="00EA0E32" w:rsidRDefault="00EF7973" w:rsidP="00B54044">
      <w:pPr>
        <w:spacing w:after="0" w:line="240" w:lineRule="auto"/>
        <w:ind w:right="537" w:firstLine="708"/>
        <w:jc w:val="both"/>
        <w:rPr>
          <w:rFonts w:ascii="Times New Roman" w:hAnsi="Times New Roman"/>
        </w:rPr>
      </w:pPr>
      <w:r w:rsidRPr="00EA0E32">
        <w:rPr>
          <w:rFonts w:ascii="Times New Roman" w:hAnsi="Times New Roman"/>
        </w:rPr>
        <w:t xml:space="preserve">Ако бъдем избрани за Изпълнител, ние ще уведомим Възложителя незабавно, ако настъпи някаква промяна в обстоятелствата, свързани с изпълнението на доставките, на всеки етап от изпълнението на договора. </w:t>
      </w:r>
    </w:p>
    <w:p w:rsidR="00EF7973" w:rsidRPr="00EA0E32" w:rsidRDefault="00EF7973" w:rsidP="008259AA">
      <w:pPr>
        <w:spacing w:after="0" w:line="240" w:lineRule="auto"/>
        <w:ind w:right="537" w:firstLine="708"/>
        <w:jc w:val="both"/>
        <w:rPr>
          <w:rFonts w:ascii="Times New Roman" w:hAnsi="Times New Roman"/>
        </w:rPr>
      </w:pPr>
      <w:r w:rsidRPr="00EA0E32">
        <w:rPr>
          <w:rFonts w:ascii="Times New Roman" w:hAnsi="Times New Roman"/>
        </w:rPr>
        <w:t xml:space="preserve">Разбираме и приемаме, че всяка представена от нас неточна или непълна информация, може да доведе до нашето </w:t>
      </w:r>
      <w:r w:rsidR="005C6FE1" w:rsidRPr="00EA0E32">
        <w:rPr>
          <w:rFonts w:ascii="Times New Roman" w:hAnsi="Times New Roman"/>
        </w:rPr>
        <w:t>отстраняване</w:t>
      </w:r>
      <w:r w:rsidRPr="00EA0E32">
        <w:rPr>
          <w:rFonts w:ascii="Times New Roman" w:hAnsi="Times New Roman"/>
        </w:rPr>
        <w:t xml:space="preserve"> от участие в настоящата процедура. </w:t>
      </w:r>
    </w:p>
    <w:p w:rsidR="00EF7973" w:rsidRPr="00EA0E32" w:rsidRDefault="00EF7973" w:rsidP="008259AA">
      <w:pPr>
        <w:spacing w:after="0" w:line="240" w:lineRule="auto"/>
        <w:ind w:right="537" w:firstLine="708"/>
        <w:jc w:val="both"/>
        <w:rPr>
          <w:rFonts w:ascii="Times New Roman" w:hAnsi="Times New Roman"/>
          <w:bCs/>
        </w:rPr>
      </w:pPr>
      <w:r w:rsidRPr="00EA0E32">
        <w:rPr>
          <w:rFonts w:ascii="Times New Roman" w:hAnsi="Times New Roman"/>
          <w:bCs/>
        </w:rPr>
        <w:t xml:space="preserve">Декларираме, че сме в състояние да изпълним качествено поръчката в пълно съответствие с представената от нас оферта. </w:t>
      </w:r>
    </w:p>
    <w:p w:rsidR="008259AA" w:rsidRPr="00EA0E32" w:rsidRDefault="008259AA" w:rsidP="00A15211">
      <w:pPr>
        <w:spacing w:after="0" w:line="240" w:lineRule="auto"/>
        <w:ind w:right="537" w:firstLine="709"/>
        <w:jc w:val="both"/>
        <w:rPr>
          <w:rFonts w:ascii="Times New Roman" w:hAnsi="Times New Roman"/>
        </w:rPr>
      </w:pPr>
      <w:r w:rsidRPr="00EA0E32">
        <w:rPr>
          <w:rFonts w:ascii="Times New Roman" w:hAnsi="Times New Roman"/>
        </w:rPr>
        <w:t>Декларирам, че предлаганите и доставени медицински изделия ще отговарят на изискванията заложени в чл. 82 от ЗМИ и имат остатъчен срок на годност не по-малко от 80% от обявения от производителя, към датата на доставката.</w:t>
      </w:r>
    </w:p>
    <w:p w:rsidR="008259AA" w:rsidRPr="00EA0E32" w:rsidRDefault="008259AA" w:rsidP="00A15211">
      <w:pPr>
        <w:spacing w:after="0" w:line="240" w:lineRule="auto"/>
        <w:ind w:right="537" w:firstLine="709"/>
        <w:jc w:val="both"/>
        <w:rPr>
          <w:rFonts w:ascii="Times New Roman" w:hAnsi="Times New Roman"/>
        </w:rPr>
      </w:pPr>
      <w:r w:rsidRPr="00EA0E32">
        <w:rPr>
          <w:rFonts w:ascii="Times New Roman" w:hAnsi="Times New Roman"/>
        </w:rPr>
        <w:t>Декларирам, че предлаганите и доставени медицински изделия ще притежават “СЕ” маркировка върху тях, в съответствие с изискванията на  чл.8 и чл. 15 от ЗМИ.</w:t>
      </w:r>
    </w:p>
    <w:p w:rsidR="008259AA" w:rsidRPr="00EA0E32" w:rsidRDefault="008259AA" w:rsidP="00A15211">
      <w:pPr>
        <w:spacing w:after="0" w:line="240" w:lineRule="auto"/>
        <w:ind w:right="537" w:firstLine="709"/>
        <w:jc w:val="both"/>
        <w:rPr>
          <w:rFonts w:ascii="Times New Roman" w:hAnsi="Times New Roman"/>
        </w:rPr>
      </w:pPr>
      <w:r w:rsidRPr="00EA0E32">
        <w:rPr>
          <w:rFonts w:ascii="Times New Roman" w:hAnsi="Times New Roman"/>
        </w:rPr>
        <w:t>За</w:t>
      </w:r>
      <w:r w:rsidRPr="00EA0E32">
        <w:rPr>
          <w:rFonts w:ascii="Times New Roman" w:hAnsi="Times New Roman"/>
          <w:i/>
        </w:rPr>
        <w:t xml:space="preserve"> </w:t>
      </w:r>
      <w:r w:rsidRPr="00EA0E32">
        <w:rPr>
          <w:rFonts w:ascii="Times New Roman" w:hAnsi="Times New Roman"/>
        </w:rPr>
        <w:t>медицинските изделия, произведени от</w:t>
      </w:r>
      <w:r w:rsidRPr="00EA0E32">
        <w:rPr>
          <w:rFonts w:ascii="Times New Roman" w:hAnsi="Times New Roman"/>
          <w:i/>
        </w:rPr>
        <w:t xml:space="preserve">  </w:t>
      </w:r>
      <w:r w:rsidRPr="00EA0E32">
        <w:rPr>
          <w:rFonts w:ascii="Times New Roman" w:hAnsi="Times New Roman"/>
          <w:bCs/>
        </w:rPr>
        <w:t xml:space="preserve">производител, който не е установен на територията на държава членка на ЕС или на държава от Европейското икономическо пространство, съм </w:t>
      </w:r>
      <w:r w:rsidRPr="00EA0E32">
        <w:rPr>
          <w:rFonts w:ascii="Times New Roman" w:hAnsi="Times New Roman"/>
        </w:rPr>
        <w:t xml:space="preserve">упълномощен </w:t>
      </w:r>
      <w:r w:rsidR="00640AFE" w:rsidRPr="00EA0E32">
        <w:rPr>
          <w:rFonts w:ascii="Times New Roman" w:hAnsi="Times New Roman"/>
        </w:rPr>
        <w:t>да дистрибутирам предлаганите медицински изделия</w:t>
      </w:r>
      <w:r w:rsidRPr="00EA0E32">
        <w:rPr>
          <w:rFonts w:ascii="Times New Roman" w:hAnsi="Times New Roman"/>
        </w:rPr>
        <w:t xml:space="preserve">, за което </w:t>
      </w:r>
      <w:r w:rsidRPr="00EA0E32">
        <w:rPr>
          <w:rFonts w:ascii="Times New Roman" w:hAnsi="Times New Roman"/>
          <w:b/>
        </w:rPr>
        <w:t>представям</w:t>
      </w:r>
      <w:r w:rsidRPr="00EA0E32">
        <w:rPr>
          <w:rFonts w:ascii="Times New Roman" w:hAnsi="Times New Roman"/>
        </w:rPr>
        <w:t xml:space="preserve"> </w:t>
      </w:r>
      <w:proofErr w:type="spellStart"/>
      <w:r w:rsidRPr="00EA0E32">
        <w:rPr>
          <w:rFonts w:ascii="Times New Roman" w:hAnsi="Times New Roman"/>
          <w:i/>
        </w:rPr>
        <w:t>Оторизационно</w:t>
      </w:r>
      <w:proofErr w:type="spellEnd"/>
      <w:r w:rsidRPr="00EA0E32">
        <w:rPr>
          <w:rFonts w:ascii="Times New Roman" w:hAnsi="Times New Roman"/>
          <w:i/>
        </w:rPr>
        <w:t xml:space="preserve"> писмо</w:t>
      </w:r>
      <w:r w:rsidRPr="00EA0E32">
        <w:rPr>
          <w:rFonts w:ascii="Times New Roman" w:hAnsi="Times New Roman"/>
        </w:rPr>
        <w:t xml:space="preserve"> /документ за упълномощаване/, издаден от фирмата/</w:t>
      </w:r>
      <w:proofErr w:type="spellStart"/>
      <w:r w:rsidRPr="00EA0E32">
        <w:rPr>
          <w:rFonts w:ascii="Times New Roman" w:hAnsi="Times New Roman"/>
        </w:rPr>
        <w:t>ите</w:t>
      </w:r>
      <w:proofErr w:type="spellEnd"/>
      <w:r w:rsidRPr="00EA0E32">
        <w:rPr>
          <w:rFonts w:ascii="Times New Roman" w:hAnsi="Times New Roman"/>
        </w:rPr>
        <w:t xml:space="preserve"> производител/и на медицински изделия</w:t>
      </w:r>
      <w:r w:rsidR="00640AFE" w:rsidRPr="00EA0E32">
        <w:rPr>
          <w:rFonts w:ascii="Times New Roman" w:hAnsi="Times New Roman"/>
        </w:rPr>
        <w:t xml:space="preserve"> или от техен „упълномощен представител“ по смисъла на чл. 10 ал. 2 от ЗМИ</w:t>
      </w:r>
      <w:r w:rsidRPr="00EA0E32">
        <w:rPr>
          <w:rFonts w:ascii="Times New Roman" w:hAnsi="Times New Roman"/>
        </w:rPr>
        <w:t>.</w:t>
      </w:r>
    </w:p>
    <w:p w:rsidR="008259AA" w:rsidRPr="00EA0E32" w:rsidRDefault="008259AA" w:rsidP="00A15211">
      <w:pPr>
        <w:spacing w:after="0" w:line="240" w:lineRule="auto"/>
        <w:ind w:right="537" w:firstLine="709"/>
        <w:jc w:val="both"/>
        <w:rPr>
          <w:rFonts w:ascii="Times New Roman" w:hAnsi="Times New Roman"/>
        </w:rPr>
      </w:pPr>
      <w:r w:rsidRPr="00EA0E32">
        <w:rPr>
          <w:rFonts w:ascii="Times New Roman" w:hAnsi="Times New Roman"/>
        </w:rPr>
        <w:lastRenderedPageBreak/>
        <w:t xml:space="preserve">Доставените медицински изделия ще притежават Декларация за съответствие на медицинското изделие по чл.14, ал.2 от ЗМИ, съставена от производителя или неговият упълномощен представител или ЕС сертификат за оценка на съответствието, когато в оценката е участвал </w:t>
      </w:r>
      <w:proofErr w:type="spellStart"/>
      <w:r w:rsidRPr="00EA0E32">
        <w:rPr>
          <w:rFonts w:ascii="Times New Roman" w:hAnsi="Times New Roman"/>
        </w:rPr>
        <w:t>нотифициран</w:t>
      </w:r>
      <w:proofErr w:type="spellEnd"/>
      <w:r w:rsidRPr="00EA0E32">
        <w:rPr>
          <w:rFonts w:ascii="Times New Roman" w:hAnsi="Times New Roman"/>
        </w:rPr>
        <w:t xml:space="preserve"> орган, за което </w:t>
      </w:r>
      <w:r w:rsidRPr="00EA0E32">
        <w:rPr>
          <w:rFonts w:ascii="Times New Roman" w:hAnsi="Times New Roman"/>
          <w:b/>
        </w:rPr>
        <w:t>представям</w:t>
      </w:r>
      <w:r w:rsidRPr="00EA0E32">
        <w:rPr>
          <w:rFonts w:ascii="Times New Roman" w:hAnsi="Times New Roman"/>
        </w:rPr>
        <w:t xml:space="preserve"> копия на </w:t>
      </w:r>
      <w:r w:rsidRPr="00EA0E32">
        <w:rPr>
          <w:rFonts w:ascii="Times New Roman" w:hAnsi="Times New Roman"/>
          <w:i/>
        </w:rPr>
        <w:t>Декларации за съответствие н</w:t>
      </w:r>
      <w:r w:rsidRPr="00EA0E32">
        <w:rPr>
          <w:rFonts w:ascii="Times New Roman" w:hAnsi="Times New Roman"/>
        </w:rPr>
        <w:t>а медицинските изделия по чл.14, ал.2 от ЗМИ.</w:t>
      </w:r>
    </w:p>
    <w:p w:rsidR="008259AA" w:rsidRPr="00EA0E32" w:rsidRDefault="008259AA" w:rsidP="00A15211">
      <w:pPr>
        <w:spacing w:after="0" w:line="240" w:lineRule="auto"/>
        <w:ind w:right="537" w:firstLine="709"/>
        <w:jc w:val="both"/>
        <w:rPr>
          <w:rFonts w:ascii="Times New Roman" w:hAnsi="Times New Roman"/>
        </w:rPr>
      </w:pPr>
      <w:r w:rsidRPr="00EA0E32">
        <w:rPr>
          <w:rFonts w:ascii="Times New Roman" w:hAnsi="Times New Roman"/>
        </w:rPr>
        <w:t>Декларирам, че медицинските изделия, внасяни от трети държави спрямо ЕС и Европейското икономическо пространство, ще отговарят на чл. 16, ал. 2 от ЗМИ - върху опаковките и в инструкциите за употреба ще бъде допълнително изписано името и адресът на упълномощеният представител</w:t>
      </w:r>
      <w:r w:rsidR="009226B7" w:rsidRPr="00EA0E32">
        <w:rPr>
          <w:rFonts w:ascii="Times New Roman" w:hAnsi="Times New Roman"/>
        </w:rPr>
        <w:t>.</w:t>
      </w:r>
      <w:r w:rsidRPr="00EA0E32">
        <w:rPr>
          <w:rFonts w:ascii="Times New Roman" w:hAnsi="Times New Roman"/>
        </w:rPr>
        <w:t xml:space="preserve"> </w:t>
      </w:r>
    </w:p>
    <w:p w:rsidR="00EF7973" w:rsidRPr="00EA0E32" w:rsidRDefault="00EF7973" w:rsidP="00A15211">
      <w:pPr>
        <w:spacing w:after="0" w:line="240" w:lineRule="auto"/>
        <w:ind w:right="537" w:firstLine="708"/>
        <w:jc w:val="both"/>
        <w:rPr>
          <w:rFonts w:ascii="Times New Roman" w:hAnsi="Times New Roman"/>
          <w:bCs/>
        </w:rPr>
      </w:pPr>
      <w:r w:rsidRPr="00EA0E32">
        <w:rPr>
          <w:rFonts w:ascii="Times New Roman" w:hAnsi="Times New Roman"/>
          <w:bCs/>
        </w:rPr>
        <w:t>Декларираме, че сме съгласни с клаузите на приложения проект на договор.</w:t>
      </w:r>
    </w:p>
    <w:p w:rsidR="00EF7973" w:rsidRPr="00EA0E32" w:rsidRDefault="00EF7973" w:rsidP="00A15211">
      <w:pPr>
        <w:spacing w:after="0" w:line="240" w:lineRule="auto"/>
        <w:ind w:right="537" w:firstLine="708"/>
        <w:jc w:val="both"/>
        <w:rPr>
          <w:rFonts w:ascii="Times New Roman" w:hAnsi="Times New Roman"/>
          <w:bCs/>
        </w:rPr>
      </w:pPr>
      <w:r w:rsidRPr="00EA0E32">
        <w:rPr>
          <w:rFonts w:ascii="Times New Roman" w:hAnsi="Times New Roman"/>
          <w:bCs/>
        </w:rPr>
        <w:t>Декларираме, че срокът на валидност на нашата оферта е</w:t>
      </w:r>
      <w:r w:rsidRPr="00EA0E32">
        <w:rPr>
          <w:rFonts w:ascii="Times New Roman" w:hAnsi="Times New Roman"/>
          <w:b/>
          <w:bCs/>
        </w:rPr>
        <w:t xml:space="preserve"> 120 дни, </w:t>
      </w:r>
      <w:r w:rsidRPr="00EA0E32">
        <w:rPr>
          <w:rFonts w:ascii="Times New Roman" w:hAnsi="Times New Roman"/>
          <w:bCs/>
          <w:color w:val="000000"/>
        </w:rPr>
        <w:t>считано от датата, определена за краен срок за получаване на офертите.</w:t>
      </w:r>
    </w:p>
    <w:p w:rsidR="00EF7973" w:rsidRPr="00EA0E32" w:rsidRDefault="00EF7973" w:rsidP="00A15211">
      <w:pPr>
        <w:spacing w:after="0" w:line="240" w:lineRule="auto"/>
        <w:ind w:right="537" w:firstLine="708"/>
        <w:jc w:val="both"/>
        <w:rPr>
          <w:rFonts w:ascii="Times New Roman" w:hAnsi="Times New Roman"/>
          <w:bCs/>
        </w:rPr>
      </w:pPr>
      <w:r w:rsidRPr="00EA0E32">
        <w:rPr>
          <w:rFonts w:ascii="Times New Roman" w:hAnsi="Times New Roman"/>
          <w:bCs/>
        </w:rPr>
        <w:t xml:space="preserve">Декларираме, че ако бъдем избрани за Изпълнител, ще доставим оферираните от нас медицински изделия до мястото посочено от Възложителя, а именно – Складова База Ботевград към ТД „ДР“ София, и в </w:t>
      </w:r>
      <w:r w:rsidRPr="00EA0E32">
        <w:rPr>
          <w:rFonts w:ascii="Times New Roman" w:hAnsi="Times New Roman"/>
          <w:b/>
          <w:bCs/>
        </w:rPr>
        <w:t>срок - 2 месеца от датата на сключване на договор</w:t>
      </w:r>
      <w:r w:rsidRPr="00EA0E32">
        <w:rPr>
          <w:rFonts w:ascii="Times New Roman" w:hAnsi="Times New Roman"/>
          <w:bCs/>
        </w:rPr>
        <w:t>.</w:t>
      </w:r>
    </w:p>
    <w:p w:rsidR="008259AA" w:rsidRPr="00EA0E32" w:rsidRDefault="008259AA" w:rsidP="00A15211">
      <w:pPr>
        <w:spacing w:after="0" w:line="240" w:lineRule="auto"/>
        <w:ind w:right="537" w:firstLine="708"/>
        <w:jc w:val="both"/>
        <w:rPr>
          <w:rFonts w:ascii="Times New Roman" w:hAnsi="Times New Roman"/>
          <w:bCs/>
        </w:rPr>
      </w:pPr>
      <w:r w:rsidRPr="00EA0E32">
        <w:rPr>
          <w:rFonts w:ascii="Times New Roman" w:hAnsi="Times New Roman"/>
          <w:bCs/>
        </w:rPr>
        <w:t>Декларираме, че сме съгласни с клаузите на приложения проект на договор.</w:t>
      </w:r>
    </w:p>
    <w:p w:rsidR="00EF7973" w:rsidRPr="00EA0E32" w:rsidRDefault="00EF7973" w:rsidP="00A15211">
      <w:pPr>
        <w:spacing w:after="0" w:line="240" w:lineRule="auto"/>
        <w:ind w:right="537" w:firstLine="708"/>
        <w:jc w:val="both"/>
        <w:rPr>
          <w:rFonts w:ascii="Times New Roman" w:hAnsi="Times New Roman"/>
          <w:lang w:val="ru-RU"/>
        </w:rPr>
      </w:pPr>
      <w:r w:rsidRPr="00EA0E32">
        <w:rPr>
          <w:rFonts w:ascii="Times New Roman" w:hAnsi="Times New Roman"/>
          <w:bCs/>
        </w:rPr>
        <w:t>Декларираме</w:t>
      </w:r>
      <w:r w:rsidRPr="00EA0E32">
        <w:rPr>
          <w:rFonts w:ascii="Times New Roman" w:hAnsi="Times New Roman"/>
          <w:lang w:val="ru-RU"/>
        </w:rPr>
        <w:t xml:space="preserve">, че </w:t>
      </w:r>
      <w:proofErr w:type="spellStart"/>
      <w:r w:rsidRPr="00EA0E32">
        <w:rPr>
          <w:rFonts w:ascii="Times New Roman" w:hAnsi="Times New Roman"/>
          <w:lang w:val="ru-RU"/>
        </w:rPr>
        <w:t>ако</w:t>
      </w:r>
      <w:proofErr w:type="spellEnd"/>
      <w:r w:rsidRPr="00EA0E32">
        <w:rPr>
          <w:rFonts w:ascii="Times New Roman" w:hAnsi="Times New Roman"/>
          <w:lang w:val="ru-RU"/>
        </w:rPr>
        <w:t xml:space="preserve"> </w:t>
      </w:r>
      <w:proofErr w:type="spellStart"/>
      <w:r w:rsidRPr="00EA0E32">
        <w:rPr>
          <w:rFonts w:ascii="Times New Roman" w:hAnsi="Times New Roman"/>
          <w:lang w:val="ru-RU"/>
        </w:rPr>
        <w:t>бъдем</w:t>
      </w:r>
      <w:proofErr w:type="spellEnd"/>
      <w:r w:rsidRPr="00EA0E32">
        <w:rPr>
          <w:rFonts w:ascii="Times New Roman" w:hAnsi="Times New Roman"/>
          <w:lang w:val="ru-RU"/>
        </w:rPr>
        <w:t xml:space="preserve"> </w:t>
      </w:r>
      <w:proofErr w:type="spellStart"/>
      <w:r w:rsidRPr="00EA0E32">
        <w:rPr>
          <w:rFonts w:ascii="Times New Roman" w:hAnsi="Times New Roman"/>
          <w:lang w:val="ru-RU"/>
        </w:rPr>
        <w:t>определени</w:t>
      </w:r>
      <w:proofErr w:type="spellEnd"/>
      <w:r w:rsidRPr="00EA0E32">
        <w:rPr>
          <w:rFonts w:ascii="Times New Roman" w:hAnsi="Times New Roman"/>
          <w:lang w:val="ru-RU"/>
        </w:rPr>
        <w:t xml:space="preserve"> за </w:t>
      </w:r>
      <w:proofErr w:type="spellStart"/>
      <w:r w:rsidRPr="00EA0E32">
        <w:rPr>
          <w:rFonts w:ascii="Times New Roman" w:hAnsi="Times New Roman"/>
          <w:lang w:val="ru-RU"/>
        </w:rPr>
        <w:t>изпълнител</w:t>
      </w:r>
      <w:proofErr w:type="spellEnd"/>
      <w:r w:rsidRPr="00EA0E32">
        <w:rPr>
          <w:rFonts w:ascii="Times New Roman" w:hAnsi="Times New Roman"/>
          <w:lang w:val="ru-RU"/>
        </w:rPr>
        <w:t xml:space="preserve"> на </w:t>
      </w:r>
      <w:proofErr w:type="spellStart"/>
      <w:r w:rsidRPr="00EA0E32">
        <w:rPr>
          <w:rFonts w:ascii="Times New Roman" w:hAnsi="Times New Roman"/>
          <w:lang w:val="ru-RU"/>
        </w:rPr>
        <w:t>обществената</w:t>
      </w:r>
      <w:proofErr w:type="spellEnd"/>
      <w:r w:rsidRPr="00EA0E32">
        <w:rPr>
          <w:rFonts w:ascii="Times New Roman" w:hAnsi="Times New Roman"/>
          <w:lang w:val="ru-RU"/>
        </w:rPr>
        <w:t xml:space="preserve"> </w:t>
      </w:r>
      <w:proofErr w:type="spellStart"/>
      <w:r w:rsidRPr="00EA0E32">
        <w:rPr>
          <w:rFonts w:ascii="Times New Roman" w:hAnsi="Times New Roman"/>
          <w:lang w:val="ru-RU"/>
        </w:rPr>
        <w:t>поръчка</w:t>
      </w:r>
      <w:proofErr w:type="spellEnd"/>
      <w:r w:rsidRPr="00EA0E32">
        <w:rPr>
          <w:rFonts w:ascii="Times New Roman" w:hAnsi="Times New Roman"/>
          <w:lang w:val="ru-RU"/>
        </w:rPr>
        <w:t xml:space="preserve">, при </w:t>
      </w:r>
      <w:proofErr w:type="spellStart"/>
      <w:r w:rsidRPr="00EA0E32">
        <w:rPr>
          <w:rFonts w:ascii="Times New Roman" w:hAnsi="Times New Roman"/>
          <w:lang w:val="ru-RU"/>
        </w:rPr>
        <w:t>подписването</w:t>
      </w:r>
      <w:proofErr w:type="spellEnd"/>
      <w:r w:rsidRPr="00EA0E32">
        <w:rPr>
          <w:rFonts w:ascii="Times New Roman" w:hAnsi="Times New Roman"/>
          <w:lang w:val="ru-RU"/>
        </w:rPr>
        <w:t xml:space="preserve"> на договора:</w:t>
      </w:r>
    </w:p>
    <w:p w:rsidR="00EF7973" w:rsidRPr="00EA0E32" w:rsidRDefault="00EF7973" w:rsidP="00A15211">
      <w:pPr>
        <w:spacing w:after="0" w:line="240" w:lineRule="auto"/>
        <w:ind w:left="708" w:right="537" w:firstLine="708"/>
        <w:jc w:val="both"/>
        <w:rPr>
          <w:rFonts w:ascii="Times New Roman" w:hAnsi="Times New Roman"/>
          <w:lang w:val="ru-RU"/>
        </w:rPr>
      </w:pPr>
      <w:r w:rsidRPr="00EA0E32">
        <w:rPr>
          <w:rFonts w:ascii="Times New Roman" w:hAnsi="Times New Roman"/>
          <w:lang w:val="ru-RU"/>
        </w:rPr>
        <w:t xml:space="preserve">- </w:t>
      </w:r>
      <w:proofErr w:type="spellStart"/>
      <w:r w:rsidRPr="00EA0E32">
        <w:rPr>
          <w:rFonts w:ascii="Times New Roman" w:hAnsi="Times New Roman"/>
          <w:iCs/>
          <w:lang w:val="ru-RU"/>
        </w:rPr>
        <w:t>ще</w:t>
      </w:r>
      <w:proofErr w:type="spellEnd"/>
      <w:r w:rsidRPr="00EA0E32">
        <w:rPr>
          <w:rFonts w:ascii="Times New Roman" w:hAnsi="Times New Roman"/>
          <w:i/>
          <w:iCs/>
          <w:lang w:val="ru-RU"/>
        </w:rPr>
        <w:t xml:space="preserve"> </w:t>
      </w:r>
      <w:proofErr w:type="spellStart"/>
      <w:r w:rsidRPr="00EA0E32">
        <w:rPr>
          <w:rFonts w:ascii="Times New Roman" w:hAnsi="Times New Roman"/>
          <w:lang w:val="ru-RU"/>
        </w:rPr>
        <w:t>изпълним</w:t>
      </w:r>
      <w:proofErr w:type="spellEnd"/>
      <w:r w:rsidRPr="00EA0E32">
        <w:rPr>
          <w:rFonts w:ascii="Times New Roman" w:hAnsi="Times New Roman"/>
          <w:lang w:val="ru-RU"/>
        </w:rPr>
        <w:t xml:space="preserve"> </w:t>
      </w:r>
      <w:proofErr w:type="spellStart"/>
      <w:r w:rsidRPr="00EA0E32">
        <w:rPr>
          <w:rFonts w:ascii="Times New Roman" w:hAnsi="Times New Roman"/>
          <w:lang w:val="ru-RU"/>
        </w:rPr>
        <w:t>задължението</w:t>
      </w:r>
      <w:proofErr w:type="spellEnd"/>
      <w:r w:rsidRPr="00EA0E32">
        <w:rPr>
          <w:rFonts w:ascii="Times New Roman" w:hAnsi="Times New Roman"/>
          <w:lang w:val="ru-RU"/>
        </w:rPr>
        <w:t xml:space="preserve"> си по чл. 67, ал. 6 от ЗОП. </w:t>
      </w:r>
    </w:p>
    <w:p w:rsidR="00EF7973" w:rsidRPr="00EA0E32" w:rsidRDefault="00EF7973" w:rsidP="00A15211">
      <w:pPr>
        <w:spacing w:after="0" w:line="240" w:lineRule="auto"/>
        <w:ind w:left="708" w:right="537" w:firstLine="708"/>
        <w:jc w:val="both"/>
        <w:rPr>
          <w:rFonts w:ascii="Times New Roman" w:hAnsi="Times New Roman"/>
          <w:iCs/>
          <w:lang w:val="ru-RU"/>
        </w:rPr>
      </w:pPr>
      <w:r w:rsidRPr="00EA0E32">
        <w:rPr>
          <w:rFonts w:ascii="Times New Roman" w:hAnsi="Times New Roman"/>
          <w:iCs/>
          <w:lang w:val="ru-RU"/>
        </w:rPr>
        <w:t xml:space="preserve">- </w:t>
      </w:r>
      <w:proofErr w:type="spellStart"/>
      <w:r w:rsidRPr="00EA0E32">
        <w:rPr>
          <w:rFonts w:ascii="Times New Roman" w:hAnsi="Times New Roman"/>
          <w:iCs/>
          <w:lang w:val="ru-RU"/>
        </w:rPr>
        <w:t>ще</w:t>
      </w:r>
      <w:proofErr w:type="spellEnd"/>
      <w:r w:rsidRPr="00EA0E32">
        <w:rPr>
          <w:rFonts w:ascii="Times New Roman" w:hAnsi="Times New Roman"/>
          <w:iCs/>
          <w:lang w:val="ru-RU"/>
        </w:rPr>
        <w:t xml:space="preserve"> представим </w:t>
      </w:r>
      <w:proofErr w:type="spellStart"/>
      <w:r w:rsidRPr="00EA0E32">
        <w:rPr>
          <w:rFonts w:ascii="Times New Roman" w:hAnsi="Times New Roman"/>
          <w:iCs/>
          <w:lang w:val="ru-RU"/>
        </w:rPr>
        <w:t>определената</w:t>
      </w:r>
      <w:proofErr w:type="spellEnd"/>
      <w:r w:rsidRPr="00EA0E32">
        <w:rPr>
          <w:rFonts w:ascii="Times New Roman" w:hAnsi="Times New Roman"/>
          <w:iCs/>
          <w:lang w:val="ru-RU"/>
        </w:rPr>
        <w:t xml:space="preserve"> </w:t>
      </w:r>
      <w:proofErr w:type="spellStart"/>
      <w:r w:rsidRPr="00EA0E32">
        <w:rPr>
          <w:rFonts w:ascii="Times New Roman" w:hAnsi="Times New Roman"/>
          <w:iCs/>
          <w:lang w:val="ru-RU"/>
        </w:rPr>
        <w:t>гаранция</w:t>
      </w:r>
      <w:proofErr w:type="spellEnd"/>
      <w:r w:rsidRPr="00EA0E32">
        <w:rPr>
          <w:rFonts w:ascii="Times New Roman" w:hAnsi="Times New Roman"/>
          <w:iCs/>
          <w:lang w:val="ru-RU"/>
        </w:rPr>
        <w:t xml:space="preserve"> за </w:t>
      </w:r>
      <w:proofErr w:type="spellStart"/>
      <w:r w:rsidRPr="00EA0E32">
        <w:rPr>
          <w:rFonts w:ascii="Times New Roman" w:hAnsi="Times New Roman"/>
          <w:iCs/>
          <w:lang w:val="ru-RU"/>
        </w:rPr>
        <w:t>изпълнение</w:t>
      </w:r>
      <w:proofErr w:type="spellEnd"/>
      <w:r w:rsidRPr="00EA0E32">
        <w:rPr>
          <w:rFonts w:ascii="Times New Roman" w:hAnsi="Times New Roman"/>
          <w:iCs/>
          <w:lang w:val="ru-RU"/>
        </w:rPr>
        <w:t xml:space="preserve"> на договора.</w:t>
      </w:r>
    </w:p>
    <w:p w:rsidR="00AC3F68" w:rsidRDefault="00AC3F68" w:rsidP="00A15211">
      <w:pPr>
        <w:spacing w:after="0" w:line="240" w:lineRule="auto"/>
        <w:ind w:right="537"/>
        <w:jc w:val="both"/>
        <w:rPr>
          <w:rFonts w:ascii="Times New Roman" w:hAnsi="Times New Roman"/>
          <w:lang w:val="ru-RU"/>
        </w:rPr>
      </w:pPr>
    </w:p>
    <w:p w:rsidR="00EF7973" w:rsidRPr="00EA0E32" w:rsidRDefault="00EF7973" w:rsidP="00A15211">
      <w:pPr>
        <w:spacing w:after="0" w:line="240" w:lineRule="auto"/>
        <w:ind w:right="537"/>
        <w:jc w:val="both"/>
        <w:rPr>
          <w:rFonts w:ascii="Times New Roman" w:hAnsi="Times New Roman"/>
          <w:lang w:val="ru-RU"/>
        </w:rPr>
      </w:pPr>
      <w:bookmarkStart w:id="0" w:name="_GoBack"/>
      <w:bookmarkEnd w:id="0"/>
      <w:proofErr w:type="spellStart"/>
      <w:r w:rsidRPr="00EA0E32">
        <w:rPr>
          <w:rFonts w:ascii="Times New Roman" w:hAnsi="Times New Roman"/>
          <w:lang w:val="ru-RU"/>
        </w:rPr>
        <w:t>Гаранцията</w:t>
      </w:r>
      <w:proofErr w:type="spellEnd"/>
      <w:r w:rsidRPr="00EA0E32">
        <w:rPr>
          <w:rFonts w:ascii="Times New Roman" w:hAnsi="Times New Roman"/>
          <w:lang w:val="ru-RU"/>
        </w:rPr>
        <w:t xml:space="preserve"> за </w:t>
      </w:r>
      <w:proofErr w:type="spellStart"/>
      <w:r w:rsidRPr="00EA0E32">
        <w:rPr>
          <w:rFonts w:ascii="Times New Roman" w:hAnsi="Times New Roman"/>
          <w:lang w:val="ru-RU"/>
        </w:rPr>
        <w:t>изпълнение</w:t>
      </w:r>
      <w:proofErr w:type="spellEnd"/>
      <w:r w:rsidRPr="00EA0E32">
        <w:rPr>
          <w:rFonts w:ascii="Times New Roman" w:hAnsi="Times New Roman"/>
          <w:lang w:val="ru-RU"/>
        </w:rPr>
        <w:t xml:space="preserve"> </w:t>
      </w:r>
      <w:proofErr w:type="spellStart"/>
      <w:r w:rsidRPr="00EA0E32">
        <w:rPr>
          <w:rFonts w:ascii="Times New Roman" w:hAnsi="Times New Roman"/>
          <w:lang w:val="ru-RU"/>
        </w:rPr>
        <w:t>ще</w:t>
      </w:r>
      <w:proofErr w:type="spellEnd"/>
      <w:r w:rsidRPr="00EA0E32">
        <w:rPr>
          <w:rFonts w:ascii="Times New Roman" w:hAnsi="Times New Roman"/>
          <w:lang w:val="ru-RU"/>
        </w:rPr>
        <w:t xml:space="preserve"> </w:t>
      </w:r>
      <w:proofErr w:type="spellStart"/>
      <w:r w:rsidRPr="00EA0E32">
        <w:rPr>
          <w:rFonts w:ascii="Times New Roman" w:hAnsi="Times New Roman"/>
          <w:lang w:val="ru-RU"/>
        </w:rPr>
        <w:t>бъде</w:t>
      </w:r>
      <w:proofErr w:type="spellEnd"/>
      <w:r w:rsidRPr="00EA0E32">
        <w:rPr>
          <w:rFonts w:ascii="Times New Roman" w:hAnsi="Times New Roman"/>
          <w:lang w:val="ru-RU"/>
        </w:rPr>
        <w:t xml:space="preserve"> </w:t>
      </w:r>
      <w:proofErr w:type="gramStart"/>
      <w:r w:rsidRPr="00EA0E32">
        <w:rPr>
          <w:rFonts w:ascii="Times New Roman" w:hAnsi="Times New Roman"/>
          <w:lang w:val="ru-RU"/>
        </w:rPr>
        <w:t>под формата</w:t>
      </w:r>
      <w:proofErr w:type="gramEnd"/>
      <w:r w:rsidRPr="00EA0E32">
        <w:rPr>
          <w:rFonts w:ascii="Times New Roman" w:hAnsi="Times New Roman"/>
          <w:lang w:val="ru-RU"/>
        </w:rPr>
        <w:t xml:space="preserve"> на ...................................................................................................................................</w:t>
      </w:r>
    </w:p>
    <w:p w:rsidR="00EF7973" w:rsidRPr="00EA0E32" w:rsidRDefault="00EF7973" w:rsidP="00A15211">
      <w:pPr>
        <w:spacing w:after="0" w:line="240" w:lineRule="auto"/>
        <w:ind w:right="537"/>
        <w:jc w:val="both"/>
        <w:rPr>
          <w:rFonts w:ascii="Times New Roman" w:hAnsi="Times New Roman"/>
          <w:i/>
          <w:lang w:val="ru-RU"/>
        </w:rPr>
      </w:pPr>
      <w:r w:rsidRPr="00EA0E32">
        <w:rPr>
          <w:rFonts w:ascii="Times New Roman" w:hAnsi="Times New Roman"/>
          <w:lang w:val="ru-RU"/>
        </w:rPr>
        <w:t>(</w:t>
      </w:r>
      <w:proofErr w:type="spellStart"/>
      <w:r w:rsidRPr="00EA0E32">
        <w:rPr>
          <w:rFonts w:ascii="Times New Roman" w:hAnsi="Times New Roman"/>
          <w:i/>
          <w:lang w:val="ru-RU"/>
        </w:rPr>
        <w:t>посочва</w:t>
      </w:r>
      <w:proofErr w:type="spellEnd"/>
      <w:r w:rsidRPr="00EA0E32">
        <w:rPr>
          <w:rFonts w:ascii="Times New Roman" w:hAnsi="Times New Roman"/>
          <w:i/>
          <w:lang w:val="ru-RU"/>
        </w:rPr>
        <w:t xml:space="preserve"> се </w:t>
      </w:r>
      <w:proofErr w:type="spellStart"/>
      <w:r w:rsidRPr="00EA0E32">
        <w:rPr>
          <w:rFonts w:ascii="Times New Roman" w:hAnsi="Times New Roman"/>
          <w:i/>
          <w:lang w:val="ru-RU"/>
        </w:rPr>
        <w:t>една</w:t>
      </w:r>
      <w:proofErr w:type="spellEnd"/>
      <w:r w:rsidRPr="00EA0E32">
        <w:rPr>
          <w:rFonts w:ascii="Times New Roman" w:hAnsi="Times New Roman"/>
          <w:i/>
          <w:lang w:val="ru-RU"/>
        </w:rPr>
        <w:t xml:space="preserve"> от </w:t>
      </w:r>
      <w:proofErr w:type="spellStart"/>
      <w:r w:rsidRPr="00EA0E32">
        <w:rPr>
          <w:rFonts w:ascii="Times New Roman" w:hAnsi="Times New Roman"/>
          <w:i/>
          <w:lang w:val="ru-RU"/>
        </w:rPr>
        <w:t>следните</w:t>
      </w:r>
      <w:proofErr w:type="spellEnd"/>
      <w:r w:rsidRPr="00EA0E32">
        <w:rPr>
          <w:rFonts w:ascii="Times New Roman" w:hAnsi="Times New Roman"/>
          <w:i/>
          <w:lang w:val="ru-RU"/>
        </w:rPr>
        <w:t xml:space="preserve"> </w:t>
      </w:r>
      <w:proofErr w:type="spellStart"/>
      <w:r w:rsidRPr="00EA0E32">
        <w:rPr>
          <w:rFonts w:ascii="Times New Roman" w:hAnsi="Times New Roman"/>
          <w:i/>
          <w:lang w:val="ru-RU"/>
        </w:rPr>
        <w:t>форми</w:t>
      </w:r>
      <w:proofErr w:type="spellEnd"/>
      <w:r w:rsidRPr="00EA0E32">
        <w:rPr>
          <w:rFonts w:ascii="Times New Roman" w:hAnsi="Times New Roman"/>
          <w:i/>
          <w:lang w:val="ru-RU"/>
        </w:rPr>
        <w:t xml:space="preserve"> на </w:t>
      </w:r>
      <w:proofErr w:type="spellStart"/>
      <w:r w:rsidRPr="00EA0E32">
        <w:rPr>
          <w:rFonts w:ascii="Times New Roman" w:hAnsi="Times New Roman"/>
          <w:i/>
          <w:lang w:val="ru-RU"/>
        </w:rPr>
        <w:t>гаранцията</w:t>
      </w:r>
      <w:proofErr w:type="spellEnd"/>
      <w:r w:rsidRPr="00EA0E32">
        <w:rPr>
          <w:rFonts w:ascii="Times New Roman" w:hAnsi="Times New Roman"/>
          <w:i/>
          <w:lang w:val="ru-RU"/>
        </w:rPr>
        <w:t xml:space="preserve"> за </w:t>
      </w:r>
      <w:proofErr w:type="spellStart"/>
      <w:r w:rsidRPr="00EA0E32">
        <w:rPr>
          <w:rFonts w:ascii="Times New Roman" w:hAnsi="Times New Roman"/>
          <w:i/>
          <w:lang w:val="ru-RU"/>
        </w:rPr>
        <w:t>изпълнение</w:t>
      </w:r>
      <w:proofErr w:type="spellEnd"/>
      <w:r w:rsidRPr="00EA0E32">
        <w:rPr>
          <w:rFonts w:ascii="Times New Roman" w:hAnsi="Times New Roman"/>
          <w:i/>
          <w:lang w:val="ru-RU"/>
        </w:rPr>
        <w:t xml:space="preserve"> на договора: </w:t>
      </w:r>
      <w:proofErr w:type="spellStart"/>
      <w:r w:rsidRPr="00EA0E32">
        <w:rPr>
          <w:rFonts w:ascii="Times New Roman" w:hAnsi="Times New Roman"/>
          <w:i/>
          <w:lang w:val="ru-RU"/>
        </w:rPr>
        <w:t>парична</w:t>
      </w:r>
      <w:proofErr w:type="spellEnd"/>
      <w:r w:rsidRPr="00EA0E32">
        <w:rPr>
          <w:rFonts w:ascii="Times New Roman" w:hAnsi="Times New Roman"/>
          <w:i/>
          <w:lang w:val="ru-RU"/>
        </w:rPr>
        <w:t xml:space="preserve"> сума или </w:t>
      </w:r>
      <w:proofErr w:type="spellStart"/>
      <w:r w:rsidRPr="00EA0E32">
        <w:rPr>
          <w:rFonts w:ascii="Times New Roman" w:hAnsi="Times New Roman"/>
          <w:i/>
          <w:lang w:val="ru-RU"/>
        </w:rPr>
        <w:t>банкова</w:t>
      </w:r>
      <w:proofErr w:type="spellEnd"/>
      <w:r w:rsidRPr="00EA0E32">
        <w:rPr>
          <w:rFonts w:ascii="Times New Roman" w:hAnsi="Times New Roman"/>
          <w:i/>
          <w:lang w:val="ru-RU"/>
        </w:rPr>
        <w:t xml:space="preserve"> </w:t>
      </w:r>
      <w:proofErr w:type="spellStart"/>
      <w:r w:rsidRPr="00EA0E32">
        <w:rPr>
          <w:rFonts w:ascii="Times New Roman" w:hAnsi="Times New Roman"/>
          <w:i/>
          <w:lang w:val="ru-RU"/>
        </w:rPr>
        <w:t>гаранция</w:t>
      </w:r>
      <w:proofErr w:type="spellEnd"/>
      <w:r w:rsidRPr="00EA0E32">
        <w:rPr>
          <w:rFonts w:ascii="Times New Roman" w:hAnsi="Times New Roman"/>
          <w:i/>
          <w:lang w:val="ru-RU"/>
        </w:rPr>
        <w:t xml:space="preserve"> или </w:t>
      </w:r>
      <w:proofErr w:type="spellStart"/>
      <w:r w:rsidRPr="00EA0E32">
        <w:rPr>
          <w:rFonts w:ascii="Times New Roman" w:hAnsi="Times New Roman"/>
          <w:i/>
          <w:lang w:val="ru-RU"/>
        </w:rPr>
        <w:t>застраховка</w:t>
      </w:r>
      <w:proofErr w:type="spellEnd"/>
      <w:r w:rsidRPr="00EA0E32">
        <w:rPr>
          <w:rFonts w:ascii="Times New Roman" w:hAnsi="Times New Roman"/>
          <w:i/>
          <w:lang w:val="ru-RU"/>
        </w:rPr>
        <w:t xml:space="preserve">, </w:t>
      </w:r>
      <w:proofErr w:type="spellStart"/>
      <w:r w:rsidRPr="00EA0E32">
        <w:rPr>
          <w:rFonts w:ascii="Times New Roman" w:hAnsi="Times New Roman"/>
          <w:i/>
          <w:lang w:val="ru-RU"/>
        </w:rPr>
        <w:t>която</w:t>
      </w:r>
      <w:proofErr w:type="spellEnd"/>
      <w:r w:rsidRPr="00EA0E32">
        <w:rPr>
          <w:rFonts w:ascii="Times New Roman" w:hAnsi="Times New Roman"/>
          <w:i/>
          <w:lang w:val="ru-RU"/>
        </w:rPr>
        <w:t xml:space="preserve"> </w:t>
      </w:r>
      <w:proofErr w:type="spellStart"/>
      <w:r w:rsidRPr="00EA0E32">
        <w:rPr>
          <w:rFonts w:ascii="Times New Roman" w:hAnsi="Times New Roman"/>
          <w:i/>
          <w:lang w:val="ru-RU"/>
        </w:rPr>
        <w:t>обезпечава</w:t>
      </w:r>
      <w:proofErr w:type="spellEnd"/>
      <w:r w:rsidRPr="00EA0E32">
        <w:rPr>
          <w:rFonts w:ascii="Times New Roman" w:hAnsi="Times New Roman"/>
          <w:i/>
          <w:lang w:val="ru-RU"/>
        </w:rPr>
        <w:t xml:space="preserve"> </w:t>
      </w:r>
      <w:proofErr w:type="spellStart"/>
      <w:r w:rsidRPr="00EA0E32">
        <w:rPr>
          <w:rFonts w:ascii="Times New Roman" w:hAnsi="Times New Roman"/>
          <w:i/>
          <w:lang w:val="ru-RU"/>
        </w:rPr>
        <w:t>изпълнението</w:t>
      </w:r>
      <w:proofErr w:type="spellEnd"/>
      <w:r w:rsidRPr="00EA0E32">
        <w:rPr>
          <w:rFonts w:ascii="Times New Roman" w:hAnsi="Times New Roman"/>
          <w:i/>
          <w:lang w:val="ru-RU"/>
        </w:rPr>
        <w:t xml:space="preserve"> чрез </w:t>
      </w:r>
      <w:proofErr w:type="spellStart"/>
      <w:r w:rsidRPr="00EA0E32">
        <w:rPr>
          <w:rFonts w:ascii="Times New Roman" w:hAnsi="Times New Roman"/>
          <w:i/>
          <w:lang w:val="ru-RU"/>
        </w:rPr>
        <w:t>покритие</w:t>
      </w:r>
      <w:proofErr w:type="spellEnd"/>
      <w:r w:rsidRPr="00EA0E32">
        <w:rPr>
          <w:rFonts w:ascii="Times New Roman" w:hAnsi="Times New Roman"/>
          <w:i/>
          <w:lang w:val="ru-RU"/>
        </w:rPr>
        <w:t xml:space="preserve"> на </w:t>
      </w:r>
      <w:proofErr w:type="spellStart"/>
      <w:r w:rsidRPr="00EA0E32">
        <w:rPr>
          <w:rFonts w:ascii="Times New Roman" w:hAnsi="Times New Roman"/>
          <w:i/>
          <w:lang w:val="ru-RU"/>
        </w:rPr>
        <w:t>отговорността</w:t>
      </w:r>
      <w:proofErr w:type="spellEnd"/>
      <w:r w:rsidRPr="00EA0E32">
        <w:rPr>
          <w:rFonts w:ascii="Times New Roman" w:hAnsi="Times New Roman"/>
          <w:i/>
          <w:lang w:val="ru-RU"/>
        </w:rPr>
        <w:t xml:space="preserve"> на </w:t>
      </w:r>
      <w:proofErr w:type="spellStart"/>
      <w:r w:rsidRPr="00EA0E32">
        <w:rPr>
          <w:rFonts w:ascii="Times New Roman" w:hAnsi="Times New Roman"/>
          <w:i/>
          <w:lang w:val="ru-RU"/>
        </w:rPr>
        <w:t>изпълнителя</w:t>
      </w:r>
      <w:proofErr w:type="spellEnd"/>
      <w:r w:rsidRPr="00EA0E32">
        <w:rPr>
          <w:rFonts w:ascii="Times New Roman" w:hAnsi="Times New Roman"/>
          <w:i/>
          <w:lang w:val="ru-RU"/>
        </w:rPr>
        <w:t>)</w:t>
      </w:r>
    </w:p>
    <w:p w:rsidR="00EF7973" w:rsidRPr="00EA0E32" w:rsidRDefault="00EF7973" w:rsidP="00A15211">
      <w:pPr>
        <w:spacing w:after="0" w:line="240" w:lineRule="auto"/>
        <w:ind w:right="537"/>
        <w:jc w:val="both"/>
        <w:rPr>
          <w:rFonts w:ascii="Times New Roman" w:hAnsi="Times New Roman"/>
          <w:i/>
          <w:lang w:val="ru-RU"/>
        </w:rPr>
      </w:pPr>
    </w:p>
    <w:p w:rsidR="00EF7973" w:rsidRPr="00EA0E32" w:rsidRDefault="00EF7973" w:rsidP="00A15211">
      <w:pPr>
        <w:spacing w:after="0" w:line="240" w:lineRule="auto"/>
        <w:ind w:right="537"/>
        <w:jc w:val="both"/>
        <w:rPr>
          <w:rFonts w:ascii="Times New Roman" w:hAnsi="Times New Roman"/>
          <w:b/>
          <w:bCs/>
          <w:lang w:val="ru-RU"/>
        </w:rPr>
      </w:pPr>
      <w:proofErr w:type="spellStart"/>
      <w:r w:rsidRPr="00EA0E32">
        <w:rPr>
          <w:rFonts w:ascii="Times New Roman" w:hAnsi="Times New Roman"/>
          <w:b/>
          <w:bCs/>
          <w:lang w:val="ru-RU"/>
        </w:rPr>
        <w:t>Техническото</w:t>
      </w:r>
      <w:proofErr w:type="spellEnd"/>
      <w:r w:rsidRPr="00EA0E32">
        <w:rPr>
          <w:rFonts w:ascii="Times New Roman" w:hAnsi="Times New Roman"/>
          <w:b/>
          <w:bCs/>
          <w:lang w:val="ru-RU"/>
        </w:rPr>
        <w:t xml:space="preserve"> ни предложение, </w:t>
      </w:r>
      <w:proofErr w:type="spellStart"/>
      <w:r w:rsidRPr="00EA0E32">
        <w:rPr>
          <w:rFonts w:ascii="Times New Roman" w:hAnsi="Times New Roman"/>
          <w:b/>
          <w:bCs/>
          <w:lang w:val="ru-RU"/>
        </w:rPr>
        <w:t>съдържа</w:t>
      </w:r>
      <w:proofErr w:type="spellEnd"/>
      <w:r w:rsidRPr="00EA0E32">
        <w:rPr>
          <w:rFonts w:ascii="Times New Roman" w:hAnsi="Times New Roman"/>
          <w:b/>
          <w:bCs/>
          <w:lang w:val="ru-RU"/>
        </w:rPr>
        <w:t xml:space="preserve">: </w:t>
      </w:r>
    </w:p>
    <w:p w:rsidR="00EF7973" w:rsidRPr="00EA0E32" w:rsidRDefault="00EF7973" w:rsidP="00A15211">
      <w:pPr>
        <w:spacing w:after="0" w:line="240" w:lineRule="auto"/>
        <w:ind w:right="537"/>
        <w:jc w:val="both"/>
        <w:rPr>
          <w:rFonts w:ascii="Times New Roman" w:hAnsi="Times New Roman"/>
          <w:bCs/>
          <w:lang w:val="ru-RU"/>
        </w:rPr>
      </w:pPr>
      <w:r w:rsidRPr="00EA0E32">
        <w:rPr>
          <w:rFonts w:ascii="Times New Roman" w:hAnsi="Times New Roman"/>
          <w:bCs/>
          <w:i/>
          <w:iCs/>
          <w:lang w:val="ru-RU"/>
        </w:rPr>
        <w:t>а)</w:t>
      </w:r>
      <w:r w:rsidRPr="00EA0E32">
        <w:rPr>
          <w:rFonts w:ascii="Times New Roman" w:hAnsi="Times New Roman"/>
          <w:bCs/>
          <w:lang w:val="ru-RU"/>
        </w:rPr>
        <w:t xml:space="preserve"> документ за </w:t>
      </w:r>
      <w:proofErr w:type="spellStart"/>
      <w:r w:rsidRPr="00EA0E32">
        <w:rPr>
          <w:rFonts w:ascii="Times New Roman" w:hAnsi="Times New Roman"/>
          <w:bCs/>
          <w:lang w:val="ru-RU"/>
        </w:rPr>
        <w:t>упълномощаване</w:t>
      </w:r>
      <w:proofErr w:type="spellEnd"/>
      <w:r w:rsidRPr="00EA0E32">
        <w:rPr>
          <w:rFonts w:ascii="Times New Roman" w:hAnsi="Times New Roman"/>
          <w:bCs/>
          <w:lang w:val="ru-RU"/>
        </w:rPr>
        <w:t>, (</w:t>
      </w:r>
      <w:r w:rsidRPr="00EA0E32">
        <w:rPr>
          <w:rFonts w:ascii="Times New Roman" w:hAnsi="Times New Roman"/>
          <w:bCs/>
          <w:i/>
          <w:lang w:val="ru-RU"/>
        </w:rPr>
        <w:t xml:space="preserve">само в случай, че </w:t>
      </w:r>
      <w:proofErr w:type="spellStart"/>
      <w:r w:rsidRPr="00EA0E32">
        <w:rPr>
          <w:rFonts w:ascii="Times New Roman" w:hAnsi="Times New Roman"/>
          <w:bCs/>
          <w:i/>
          <w:lang w:val="ru-RU"/>
        </w:rPr>
        <w:t>лицето</w:t>
      </w:r>
      <w:proofErr w:type="spellEnd"/>
      <w:r w:rsidRPr="00EA0E32">
        <w:rPr>
          <w:rFonts w:ascii="Times New Roman" w:hAnsi="Times New Roman"/>
          <w:bCs/>
          <w:i/>
          <w:lang w:val="ru-RU"/>
        </w:rPr>
        <w:t xml:space="preserve">, </w:t>
      </w:r>
      <w:proofErr w:type="spellStart"/>
      <w:r w:rsidRPr="00EA0E32">
        <w:rPr>
          <w:rFonts w:ascii="Times New Roman" w:hAnsi="Times New Roman"/>
          <w:bCs/>
          <w:i/>
          <w:lang w:val="ru-RU"/>
        </w:rPr>
        <w:t>което</w:t>
      </w:r>
      <w:proofErr w:type="spellEnd"/>
      <w:r w:rsidRPr="00EA0E32">
        <w:rPr>
          <w:rFonts w:ascii="Times New Roman" w:hAnsi="Times New Roman"/>
          <w:bCs/>
          <w:i/>
          <w:lang w:val="ru-RU"/>
        </w:rPr>
        <w:t xml:space="preserve"> </w:t>
      </w:r>
      <w:proofErr w:type="spellStart"/>
      <w:r w:rsidRPr="00EA0E32">
        <w:rPr>
          <w:rFonts w:ascii="Times New Roman" w:hAnsi="Times New Roman"/>
          <w:bCs/>
          <w:i/>
          <w:lang w:val="ru-RU"/>
        </w:rPr>
        <w:t>подава</w:t>
      </w:r>
      <w:proofErr w:type="spellEnd"/>
      <w:r w:rsidRPr="00EA0E32">
        <w:rPr>
          <w:rFonts w:ascii="Times New Roman" w:hAnsi="Times New Roman"/>
          <w:bCs/>
          <w:i/>
          <w:lang w:val="ru-RU"/>
        </w:rPr>
        <w:t xml:space="preserve"> </w:t>
      </w:r>
      <w:proofErr w:type="spellStart"/>
      <w:r w:rsidRPr="00EA0E32">
        <w:rPr>
          <w:rFonts w:ascii="Times New Roman" w:hAnsi="Times New Roman"/>
          <w:bCs/>
          <w:i/>
          <w:lang w:val="ru-RU"/>
        </w:rPr>
        <w:t>офертата</w:t>
      </w:r>
      <w:proofErr w:type="spellEnd"/>
      <w:r w:rsidRPr="00EA0E32">
        <w:rPr>
          <w:rFonts w:ascii="Times New Roman" w:hAnsi="Times New Roman"/>
          <w:bCs/>
          <w:i/>
          <w:lang w:val="ru-RU"/>
        </w:rPr>
        <w:t xml:space="preserve">, не е </w:t>
      </w:r>
      <w:proofErr w:type="spellStart"/>
      <w:r w:rsidRPr="00EA0E32">
        <w:rPr>
          <w:rFonts w:ascii="Times New Roman" w:hAnsi="Times New Roman"/>
          <w:bCs/>
          <w:i/>
          <w:lang w:val="ru-RU"/>
        </w:rPr>
        <w:t>законният</w:t>
      </w:r>
      <w:proofErr w:type="spellEnd"/>
      <w:r w:rsidRPr="00EA0E32">
        <w:rPr>
          <w:rFonts w:ascii="Times New Roman" w:hAnsi="Times New Roman"/>
          <w:bCs/>
          <w:i/>
          <w:lang w:val="ru-RU"/>
        </w:rPr>
        <w:t xml:space="preserve"> </w:t>
      </w:r>
      <w:proofErr w:type="spellStart"/>
      <w:r w:rsidRPr="00EA0E32">
        <w:rPr>
          <w:rFonts w:ascii="Times New Roman" w:hAnsi="Times New Roman"/>
          <w:bCs/>
          <w:i/>
          <w:lang w:val="ru-RU"/>
        </w:rPr>
        <w:t>представител</w:t>
      </w:r>
      <w:proofErr w:type="spellEnd"/>
      <w:r w:rsidRPr="00EA0E32">
        <w:rPr>
          <w:rFonts w:ascii="Times New Roman" w:hAnsi="Times New Roman"/>
          <w:bCs/>
          <w:i/>
          <w:lang w:val="ru-RU"/>
        </w:rPr>
        <w:t xml:space="preserve"> на участника</w:t>
      </w:r>
      <w:r w:rsidRPr="00EA0E32">
        <w:rPr>
          <w:rFonts w:ascii="Times New Roman" w:hAnsi="Times New Roman"/>
          <w:bCs/>
          <w:lang w:val="ru-RU"/>
        </w:rPr>
        <w:t xml:space="preserve">); </w:t>
      </w:r>
    </w:p>
    <w:p w:rsidR="00EF7973" w:rsidRPr="00EA0E32" w:rsidRDefault="00EF7973" w:rsidP="00A15211">
      <w:pPr>
        <w:spacing w:after="0" w:line="240" w:lineRule="auto"/>
        <w:ind w:right="537"/>
        <w:jc w:val="both"/>
        <w:rPr>
          <w:rFonts w:ascii="Times New Roman" w:hAnsi="Times New Roman"/>
          <w:bCs/>
        </w:rPr>
      </w:pPr>
      <w:r w:rsidRPr="00EA0E32">
        <w:rPr>
          <w:rFonts w:ascii="Times New Roman" w:hAnsi="Times New Roman"/>
          <w:bCs/>
          <w:i/>
        </w:rPr>
        <w:t>б</w:t>
      </w:r>
      <w:r w:rsidRPr="00EA0E32">
        <w:rPr>
          <w:rFonts w:ascii="Times New Roman" w:hAnsi="Times New Roman"/>
          <w:bCs/>
        </w:rPr>
        <w:t>) декларация за конфиденциалност</w:t>
      </w:r>
      <w:r w:rsidRPr="00EA0E32">
        <w:rPr>
          <w:rFonts w:ascii="Times New Roman" w:hAnsi="Times New Roman"/>
          <w:bCs/>
          <w:lang w:val="ru-RU"/>
        </w:rPr>
        <w:t xml:space="preserve"> (</w:t>
      </w:r>
      <w:r w:rsidRPr="00EA0E32">
        <w:rPr>
          <w:rFonts w:ascii="Times New Roman" w:hAnsi="Times New Roman"/>
          <w:bCs/>
          <w:i/>
        </w:rPr>
        <w:t xml:space="preserve">в </w:t>
      </w:r>
      <w:r w:rsidRPr="00EA0E32">
        <w:rPr>
          <w:rFonts w:ascii="Times New Roman" w:hAnsi="Times New Roman"/>
          <w:bCs/>
          <w:i/>
          <w:lang w:val="ru-RU"/>
        </w:rPr>
        <w:t>случай</w:t>
      </w:r>
      <w:r w:rsidRPr="00EA0E32">
        <w:rPr>
          <w:rFonts w:ascii="Times New Roman" w:hAnsi="Times New Roman"/>
          <w:bCs/>
          <w:i/>
        </w:rPr>
        <w:t>, че е приложимо</w:t>
      </w:r>
      <w:r w:rsidRPr="00EA0E32">
        <w:rPr>
          <w:rFonts w:ascii="Times New Roman" w:hAnsi="Times New Roman"/>
          <w:bCs/>
          <w:lang w:val="ru-RU"/>
        </w:rPr>
        <w:t>)</w:t>
      </w:r>
      <w:r w:rsidRPr="00EA0E32">
        <w:rPr>
          <w:rFonts w:ascii="Times New Roman" w:hAnsi="Times New Roman"/>
          <w:bCs/>
        </w:rPr>
        <w:t>;</w:t>
      </w:r>
    </w:p>
    <w:p w:rsidR="00056BC8" w:rsidRPr="00EA0E32" w:rsidRDefault="00056BC8" w:rsidP="00A15211">
      <w:pPr>
        <w:spacing w:after="0" w:line="240" w:lineRule="auto"/>
        <w:ind w:right="537"/>
        <w:jc w:val="both"/>
        <w:rPr>
          <w:rFonts w:ascii="Times New Roman" w:hAnsi="Times New Roman"/>
          <w:bCs/>
          <w:lang w:val="en-US"/>
        </w:rPr>
      </w:pPr>
      <w:r w:rsidRPr="00EA0E32">
        <w:rPr>
          <w:rFonts w:ascii="Times New Roman" w:hAnsi="Times New Roman"/>
          <w:bCs/>
          <w:i/>
        </w:rPr>
        <w:t>в</w:t>
      </w:r>
      <w:r w:rsidRPr="00EA0E32">
        <w:rPr>
          <w:rFonts w:ascii="Times New Roman" w:hAnsi="Times New Roman"/>
          <w:bCs/>
        </w:rPr>
        <w:t>)</w:t>
      </w:r>
      <w:r w:rsidRPr="00EA0E32">
        <w:rPr>
          <w:rFonts w:ascii="Times New Roman" w:hAnsi="Times New Roman"/>
          <w:bCs/>
          <w:lang w:val="en-US"/>
        </w:rPr>
        <w:t xml:space="preserve"> </w:t>
      </w:r>
      <w:proofErr w:type="spellStart"/>
      <w:r w:rsidRPr="00EA0E32">
        <w:rPr>
          <w:rFonts w:ascii="Times New Roman" w:hAnsi="Times New Roman"/>
          <w:bCs/>
        </w:rPr>
        <w:t>о</w:t>
      </w:r>
      <w:r w:rsidRPr="00EA0E32">
        <w:rPr>
          <w:rFonts w:ascii="Times New Roman" w:hAnsi="Times New Roman"/>
        </w:rPr>
        <w:t>торизационно</w:t>
      </w:r>
      <w:proofErr w:type="spellEnd"/>
      <w:r w:rsidRPr="00EA0E32">
        <w:rPr>
          <w:rFonts w:ascii="Times New Roman" w:hAnsi="Times New Roman"/>
        </w:rPr>
        <w:t xml:space="preserve"> писмо /документ за упълномощаване/</w:t>
      </w:r>
    </w:p>
    <w:p w:rsidR="00EF7973" w:rsidRPr="00EA0E32" w:rsidRDefault="00946997" w:rsidP="00A15211">
      <w:pPr>
        <w:spacing w:after="0" w:line="240" w:lineRule="auto"/>
        <w:ind w:right="537"/>
        <w:jc w:val="both"/>
        <w:rPr>
          <w:rFonts w:ascii="Times New Roman" w:hAnsi="Times New Roman"/>
          <w:bCs/>
          <w:i/>
        </w:rPr>
      </w:pPr>
      <w:r w:rsidRPr="00EA0E32">
        <w:rPr>
          <w:rFonts w:ascii="Times New Roman" w:hAnsi="Times New Roman"/>
          <w:bCs/>
          <w:i/>
        </w:rPr>
        <w:t>г</w:t>
      </w:r>
      <w:r w:rsidR="00EF7973" w:rsidRPr="00EA0E32">
        <w:rPr>
          <w:rFonts w:ascii="Times New Roman" w:hAnsi="Times New Roman"/>
          <w:bCs/>
          <w:i/>
        </w:rPr>
        <w:t xml:space="preserve">) </w:t>
      </w:r>
      <w:r w:rsidR="00EF7973" w:rsidRPr="00EA0E32">
        <w:rPr>
          <w:rFonts w:ascii="Times New Roman" w:hAnsi="Times New Roman"/>
          <w:bCs/>
        </w:rPr>
        <w:t xml:space="preserve">заверено копие на декларация за съответствие </w:t>
      </w:r>
      <w:r w:rsidR="00056BC8" w:rsidRPr="00EA0E32">
        <w:rPr>
          <w:rFonts w:ascii="Times New Roman" w:hAnsi="Times New Roman"/>
          <w:bCs/>
        </w:rPr>
        <w:t xml:space="preserve">на предлаганите </w:t>
      </w:r>
      <w:proofErr w:type="spellStart"/>
      <w:r w:rsidR="00056BC8" w:rsidRPr="00EA0E32">
        <w:rPr>
          <w:rFonts w:ascii="Times New Roman" w:hAnsi="Times New Roman"/>
          <w:bCs/>
        </w:rPr>
        <w:t>мед.изделия</w:t>
      </w:r>
      <w:proofErr w:type="spellEnd"/>
      <w:r w:rsidR="00EF7973" w:rsidRPr="00EA0E32">
        <w:rPr>
          <w:rFonts w:ascii="Times New Roman" w:hAnsi="Times New Roman"/>
          <w:bCs/>
        </w:rPr>
        <w:t>;</w:t>
      </w:r>
    </w:p>
    <w:p w:rsidR="00EF7973" w:rsidRPr="00EA0E32" w:rsidRDefault="009226B7" w:rsidP="00A15211">
      <w:pPr>
        <w:spacing w:after="0" w:line="240" w:lineRule="auto"/>
        <w:ind w:right="537"/>
        <w:jc w:val="both"/>
        <w:rPr>
          <w:rFonts w:ascii="Times New Roman" w:hAnsi="Times New Roman"/>
          <w:bCs/>
        </w:rPr>
      </w:pPr>
      <w:r w:rsidRPr="00EA0E32">
        <w:rPr>
          <w:rFonts w:ascii="Times New Roman" w:hAnsi="Times New Roman"/>
          <w:bCs/>
          <w:i/>
        </w:rPr>
        <w:t>д</w:t>
      </w:r>
      <w:r w:rsidR="00EF7973" w:rsidRPr="00EA0E32">
        <w:rPr>
          <w:rFonts w:ascii="Times New Roman" w:hAnsi="Times New Roman"/>
          <w:bCs/>
          <w:i/>
        </w:rPr>
        <w:t xml:space="preserve">) </w:t>
      </w:r>
      <w:r w:rsidR="00EF7973" w:rsidRPr="00EA0E32">
        <w:rPr>
          <w:rFonts w:ascii="Times New Roman" w:hAnsi="Times New Roman"/>
          <w:bCs/>
        </w:rPr>
        <w:t>каталози</w:t>
      </w:r>
      <w:r w:rsidR="00056BC8" w:rsidRPr="00EA0E32">
        <w:rPr>
          <w:rFonts w:ascii="Times New Roman" w:hAnsi="Times New Roman"/>
          <w:bCs/>
          <w:lang w:val="en-US"/>
        </w:rPr>
        <w:t xml:space="preserve"> (</w:t>
      </w:r>
      <w:r w:rsidR="008259AA" w:rsidRPr="00EA0E32">
        <w:rPr>
          <w:rFonts w:ascii="Times New Roman" w:hAnsi="Times New Roman"/>
          <w:bCs/>
        </w:rPr>
        <w:t xml:space="preserve">с отбелязани по подходящ начин страница и кат№ на предлаганите мед. </w:t>
      </w:r>
      <w:r w:rsidR="00056BC8" w:rsidRPr="00EA0E32">
        <w:rPr>
          <w:rFonts w:ascii="Times New Roman" w:hAnsi="Times New Roman"/>
          <w:bCs/>
        </w:rPr>
        <w:t>и</w:t>
      </w:r>
      <w:r w:rsidR="008259AA" w:rsidRPr="00EA0E32">
        <w:rPr>
          <w:rFonts w:ascii="Times New Roman" w:hAnsi="Times New Roman"/>
          <w:bCs/>
        </w:rPr>
        <w:t>зделия</w:t>
      </w:r>
      <w:r w:rsidR="00056BC8" w:rsidRPr="00EA0E32">
        <w:rPr>
          <w:rFonts w:ascii="Times New Roman" w:hAnsi="Times New Roman"/>
          <w:bCs/>
          <w:lang w:val="en-US"/>
        </w:rPr>
        <w:t>)</w:t>
      </w:r>
      <w:r w:rsidR="00EF7973" w:rsidRPr="00EA0E32">
        <w:rPr>
          <w:rFonts w:ascii="Times New Roman" w:hAnsi="Times New Roman"/>
          <w:bCs/>
        </w:rPr>
        <w:t>;</w:t>
      </w:r>
    </w:p>
    <w:p w:rsidR="00EF7973" w:rsidRPr="00EA0E32" w:rsidRDefault="009226B7" w:rsidP="00A15211">
      <w:pPr>
        <w:spacing w:after="0" w:line="240" w:lineRule="auto"/>
        <w:ind w:right="537"/>
        <w:jc w:val="both"/>
        <w:rPr>
          <w:rFonts w:ascii="Times New Roman" w:hAnsi="Times New Roman"/>
          <w:bCs/>
          <w:i/>
        </w:rPr>
      </w:pPr>
      <w:r w:rsidRPr="00EA0E32">
        <w:rPr>
          <w:rFonts w:ascii="Times New Roman" w:hAnsi="Times New Roman"/>
          <w:bCs/>
          <w:i/>
        </w:rPr>
        <w:t>е</w:t>
      </w:r>
      <w:r w:rsidR="00EF7973" w:rsidRPr="00EA0E32">
        <w:rPr>
          <w:rFonts w:ascii="Times New Roman" w:hAnsi="Times New Roman"/>
          <w:bCs/>
          <w:i/>
        </w:rPr>
        <w:t>)</w:t>
      </w:r>
      <w:r w:rsidR="00EF7973" w:rsidRPr="00EA0E32">
        <w:rPr>
          <w:rFonts w:ascii="Times New Roman" w:hAnsi="Times New Roman"/>
          <w:bCs/>
        </w:rPr>
        <w:t xml:space="preserve"> инструкции за употреба</w:t>
      </w:r>
      <w:r w:rsidR="00056BC8" w:rsidRPr="00EA0E32">
        <w:rPr>
          <w:rFonts w:ascii="Times New Roman" w:hAnsi="Times New Roman"/>
          <w:bCs/>
        </w:rPr>
        <w:t xml:space="preserve"> на производителя с превод на </w:t>
      </w:r>
      <w:r w:rsidR="00EF7973" w:rsidRPr="00EA0E32">
        <w:rPr>
          <w:rFonts w:ascii="Times New Roman" w:hAnsi="Times New Roman"/>
          <w:bCs/>
        </w:rPr>
        <w:t>български език;</w:t>
      </w:r>
    </w:p>
    <w:p w:rsidR="00EF7973" w:rsidRPr="00EA0E32" w:rsidRDefault="009226B7" w:rsidP="00F9435C">
      <w:pPr>
        <w:spacing w:after="0" w:line="240" w:lineRule="auto"/>
        <w:ind w:right="679"/>
        <w:jc w:val="both"/>
        <w:rPr>
          <w:rFonts w:ascii="Times New Roman" w:hAnsi="Times New Roman"/>
          <w:bCs/>
          <w:i/>
          <w:lang w:val="ru-RU"/>
        </w:rPr>
      </w:pPr>
      <w:r w:rsidRPr="00EA0E32">
        <w:rPr>
          <w:rFonts w:ascii="Times New Roman" w:hAnsi="Times New Roman"/>
          <w:bCs/>
        </w:rPr>
        <w:t>ж</w:t>
      </w:r>
      <w:r w:rsidR="00EF7973" w:rsidRPr="00EA0E32">
        <w:rPr>
          <w:rFonts w:ascii="Times New Roman" w:hAnsi="Times New Roman"/>
          <w:bCs/>
        </w:rPr>
        <w:t xml:space="preserve">) </w:t>
      </w:r>
      <w:r w:rsidR="00EF7973" w:rsidRPr="00EA0E32">
        <w:rPr>
          <w:rFonts w:ascii="Times New Roman" w:hAnsi="Times New Roman"/>
          <w:bCs/>
          <w:lang w:val="ru-RU"/>
        </w:rPr>
        <w:t xml:space="preserve">друга информация и/или </w:t>
      </w:r>
      <w:proofErr w:type="spellStart"/>
      <w:r w:rsidR="00EF7973" w:rsidRPr="00EA0E32">
        <w:rPr>
          <w:rFonts w:ascii="Times New Roman" w:hAnsi="Times New Roman"/>
          <w:bCs/>
          <w:lang w:val="ru-RU"/>
        </w:rPr>
        <w:t>документи</w:t>
      </w:r>
      <w:proofErr w:type="spellEnd"/>
      <w:r w:rsidR="00EF7973" w:rsidRPr="00EA0E32">
        <w:rPr>
          <w:rFonts w:ascii="Times New Roman" w:hAnsi="Times New Roman"/>
          <w:bCs/>
          <w:lang w:val="ru-RU"/>
        </w:rPr>
        <w:t xml:space="preserve">, </w:t>
      </w:r>
      <w:proofErr w:type="spellStart"/>
      <w:r w:rsidR="00EF7973" w:rsidRPr="00EA0E32">
        <w:rPr>
          <w:rFonts w:ascii="Times New Roman" w:hAnsi="Times New Roman"/>
          <w:bCs/>
          <w:lang w:val="ru-RU"/>
        </w:rPr>
        <w:t>изискани</w:t>
      </w:r>
      <w:proofErr w:type="spellEnd"/>
      <w:r w:rsidR="00EF7973" w:rsidRPr="00EA0E32">
        <w:rPr>
          <w:rFonts w:ascii="Times New Roman" w:hAnsi="Times New Roman"/>
          <w:bCs/>
          <w:lang w:val="ru-RU"/>
        </w:rPr>
        <w:t xml:space="preserve"> от </w:t>
      </w:r>
      <w:proofErr w:type="spellStart"/>
      <w:r w:rsidR="00EF7973" w:rsidRPr="00EA0E32">
        <w:rPr>
          <w:rFonts w:ascii="Times New Roman" w:hAnsi="Times New Roman"/>
          <w:bCs/>
          <w:lang w:val="ru-RU"/>
        </w:rPr>
        <w:t>възложителя</w:t>
      </w:r>
      <w:proofErr w:type="spellEnd"/>
      <w:r w:rsidR="00EF7973" w:rsidRPr="00EA0E32">
        <w:rPr>
          <w:rFonts w:ascii="Times New Roman" w:hAnsi="Times New Roman"/>
          <w:bCs/>
          <w:lang w:val="ru-RU"/>
        </w:rPr>
        <w:t xml:space="preserve"> - </w:t>
      </w:r>
      <w:proofErr w:type="spellStart"/>
      <w:r w:rsidR="00EF7973" w:rsidRPr="00EA0E32">
        <w:rPr>
          <w:rFonts w:ascii="Times New Roman" w:hAnsi="Times New Roman"/>
          <w:bCs/>
          <w:i/>
          <w:lang w:val="ru-RU"/>
        </w:rPr>
        <w:t>посочват</w:t>
      </w:r>
      <w:proofErr w:type="spellEnd"/>
      <w:r w:rsidR="00EF7973" w:rsidRPr="00EA0E32">
        <w:rPr>
          <w:rFonts w:ascii="Times New Roman" w:hAnsi="Times New Roman"/>
          <w:bCs/>
          <w:i/>
          <w:lang w:val="ru-RU"/>
        </w:rPr>
        <w:t xml:space="preserve"> се </w:t>
      </w:r>
      <w:proofErr w:type="spellStart"/>
      <w:r w:rsidR="00EF7973" w:rsidRPr="00EA0E32">
        <w:rPr>
          <w:rFonts w:ascii="Times New Roman" w:hAnsi="Times New Roman"/>
          <w:bCs/>
          <w:i/>
          <w:lang w:val="ru-RU"/>
        </w:rPr>
        <w:t>конкретните</w:t>
      </w:r>
      <w:proofErr w:type="spellEnd"/>
      <w:r w:rsidR="00EF7973" w:rsidRPr="00EA0E32">
        <w:rPr>
          <w:rFonts w:ascii="Times New Roman" w:hAnsi="Times New Roman"/>
          <w:bCs/>
          <w:i/>
          <w:lang w:val="ru-RU"/>
        </w:rPr>
        <w:t xml:space="preserve"> </w:t>
      </w:r>
      <w:proofErr w:type="spellStart"/>
      <w:r w:rsidR="00EF7973" w:rsidRPr="00EA0E32">
        <w:rPr>
          <w:rFonts w:ascii="Times New Roman" w:hAnsi="Times New Roman"/>
          <w:bCs/>
          <w:i/>
          <w:lang w:val="ru-RU"/>
        </w:rPr>
        <w:t>други</w:t>
      </w:r>
      <w:proofErr w:type="spellEnd"/>
      <w:r w:rsidR="00EF7973" w:rsidRPr="00EA0E32">
        <w:rPr>
          <w:rFonts w:ascii="Times New Roman" w:hAnsi="Times New Roman"/>
          <w:bCs/>
          <w:i/>
          <w:lang w:val="ru-RU"/>
        </w:rPr>
        <w:t xml:space="preserve"> </w:t>
      </w:r>
      <w:proofErr w:type="spellStart"/>
      <w:r w:rsidR="00EF7973" w:rsidRPr="00EA0E32">
        <w:rPr>
          <w:rFonts w:ascii="Times New Roman" w:hAnsi="Times New Roman"/>
          <w:bCs/>
          <w:i/>
          <w:lang w:val="ru-RU"/>
        </w:rPr>
        <w:t>документи</w:t>
      </w:r>
      <w:proofErr w:type="spellEnd"/>
      <w:r w:rsidR="00EF7973" w:rsidRPr="00EA0E32">
        <w:rPr>
          <w:rFonts w:ascii="Times New Roman" w:hAnsi="Times New Roman"/>
          <w:bCs/>
          <w:i/>
          <w:lang w:val="ru-RU"/>
        </w:rPr>
        <w:t xml:space="preserve"> и информация </w:t>
      </w:r>
      <w:proofErr w:type="spellStart"/>
      <w:r w:rsidR="00EF7973" w:rsidRPr="00EA0E32">
        <w:rPr>
          <w:rFonts w:ascii="Times New Roman" w:hAnsi="Times New Roman"/>
          <w:bCs/>
          <w:i/>
          <w:lang w:val="ru-RU"/>
        </w:rPr>
        <w:t>които</w:t>
      </w:r>
      <w:proofErr w:type="spellEnd"/>
      <w:r w:rsidR="00EF7973" w:rsidRPr="00EA0E32">
        <w:rPr>
          <w:rFonts w:ascii="Times New Roman" w:hAnsi="Times New Roman"/>
          <w:bCs/>
          <w:i/>
          <w:lang w:val="ru-RU"/>
        </w:rPr>
        <w:t xml:space="preserve"> се </w:t>
      </w:r>
      <w:proofErr w:type="spellStart"/>
      <w:r w:rsidR="00EF7973" w:rsidRPr="00EA0E32">
        <w:rPr>
          <w:rFonts w:ascii="Times New Roman" w:hAnsi="Times New Roman"/>
          <w:bCs/>
          <w:i/>
          <w:lang w:val="ru-RU"/>
        </w:rPr>
        <w:t>прилагат</w:t>
      </w:r>
      <w:proofErr w:type="spellEnd"/>
      <w:r w:rsidR="00EF7973" w:rsidRPr="00EA0E32">
        <w:rPr>
          <w:rFonts w:ascii="Times New Roman" w:hAnsi="Times New Roman"/>
          <w:bCs/>
          <w:lang w:val="ru-RU"/>
        </w:rPr>
        <w:t xml:space="preserve">, </w:t>
      </w:r>
      <w:r w:rsidR="00EF7973" w:rsidRPr="00EA0E32">
        <w:rPr>
          <w:rFonts w:ascii="Times New Roman" w:hAnsi="Times New Roman"/>
          <w:bCs/>
          <w:i/>
          <w:lang w:val="ru-RU"/>
        </w:rPr>
        <w:t xml:space="preserve">при положение, че </w:t>
      </w:r>
      <w:proofErr w:type="spellStart"/>
      <w:r w:rsidR="00EF7973" w:rsidRPr="00EA0E32">
        <w:rPr>
          <w:rFonts w:ascii="Times New Roman" w:hAnsi="Times New Roman"/>
          <w:bCs/>
          <w:i/>
          <w:lang w:val="ru-RU"/>
        </w:rPr>
        <w:t>има</w:t>
      </w:r>
      <w:proofErr w:type="spellEnd"/>
      <w:r w:rsidR="00EF7973" w:rsidRPr="00EA0E32">
        <w:rPr>
          <w:rFonts w:ascii="Times New Roman" w:hAnsi="Times New Roman"/>
          <w:bCs/>
          <w:i/>
          <w:lang w:val="ru-RU"/>
        </w:rPr>
        <w:t xml:space="preserve"> </w:t>
      </w:r>
      <w:proofErr w:type="spellStart"/>
      <w:r w:rsidR="00EF7973" w:rsidRPr="00EA0E32">
        <w:rPr>
          <w:rFonts w:ascii="Times New Roman" w:hAnsi="Times New Roman"/>
          <w:bCs/>
          <w:i/>
          <w:lang w:val="ru-RU"/>
        </w:rPr>
        <w:t>такива</w:t>
      </w:r>
      <w:proofErr w:type="spellEnd"/>
      <w:r w:rsidR="00EF7973" w:rsidRPr="00EA0E32">
        <w:rPr>
          <w:rFonts w:ascii="Times New Roman" w:hAnsi="Times New Roman"/>
          <w:bCs/>
          <w:i/>
          <w:lang w:val="ru-RU"/>
        </w:rPr>
        <w:t>.</w:t>
      </w:r>
    </w:p>
    <w:p w:rsidR="00EF7973" w:rsidRPr="00EA0E32" w:rsidRDefault="00EF7973" w:rsidP="00F9435C">
      <w:pPr>
        <w:spacing w:after="0" w:line="240" w:lineRule="auto"/>
        <w:ind w:right="679"/>
        <w:jc w:val="both"/>
        <w:rPr>
          <w:rFonts w:ascii="Times New Roman" w:hAnsi="Times New Roman"/>
          <w:b/>
          <w:lang w:val="ru-RU"/>
        </w:rPr>
      </w:pPr>
    </w:p>
    <w:p w:rsidR="00BF3394" w:rsidRPr="00EA0E32" w:rsidRDefault="00BF3394" w:rsidP="00F9435C">
      <w:pPr>
        <w:spacing w:after="0" w:line="240" w:lineRule="auto"/>
        <w:ind w:right="679"/>
        <w:jc w:val="both"/>
        <w:rPr>
          <w:rFonts w:ascii="Times New Roman" w:hAnsi="Times New Roman"/>
          <w:b/>
          <w:lang w:val="ru-RU"/>
        </w:rPr>
      </w:pPr>
    </w:p>
    <w:p w:rsidR="00BF3394" w:rsidRPr="00EA0E32" w:rsidRDefault="00BF3394" w:rsidP="00F9435C">
      <w:pPr>
        <w:spacing w:after="0" w:line="240" w:lineRule="auto"/>
        <w:ind w:right="679"/>
        <w:jc w:val="both"/>
        <w:rPr>
          <w:rFonts w:ascii="Times New Roman" w:hAnsi="Times New Roman"/>
          <w:b/>
          <w:lang w:val="ru-RU"/>
        </w:rPr>
      </w:pPr>
    </w:p>
    <w:p w:rsidR="00EF7973" w:rsidRPr="00EA0E32" w:rsidRDefault="00EF7973" w:rsidP="00F9435C">
      <w:pPr>
        <w:spacing w:after="0" w:line="240" w:lineRule="auto"/>
        <w:ind w:right="679"/>
        <w:jc w:val="both"/>
        <w:rPr>
          <w:rFonts w:ascii="Times New Roman" w:hAnsi="Times New Roman"/>
          <w:b/>
          <w:lang w:val="ru-RU"/>
        </w:rPr>
      </w:pPr>
      <w:r w:rsidRPr="00EA0E32">
        <w:rPr>
          <w:rFonts w:ascii="Times New Roman" w:hAnsi="Times New Roman"/>
          <w:b/>
          <w:lang w:val="ru-RU"/>
        </w:rPr>
        <w:t xml:space="preserve">  </w:t>
      </w:r>
      <w:proofErr w:type="spellStart"/>
      <w:r w:rsidRPr="00EA0E32">
        <w:rPr>
          <w:rFonts w:ascii="Times New Roman" w:hAnsi="Times New Roman"/>
          <w:b/>
          <w:lang w:val="ru-RU"/>
        </w:rPr>
        <w:t>Всички</w:t>
      </w:r>
      <w:proofErr w:type="spellEnd"/>
      <w:r w:rsidRPr="00EA0E32">
        <w:rPr>
          <w:rFonts w:ascii="Times New Roman" w:hAnsi="Times New Roman"/>
          <w:b/>
          <w:lang w:val="ru-RU"/>
        </w:rPr>
        <w:t xml:space="preserve"> </w:t>
      </w:r>
      <w:proofErr w:type="spellStart"/>
      <w:r w:rsidRPr="00EA0E32">
        <w:rPr>
          <w:rFonts w:ascii="Times New Roman" w:hAnsi="Times New Roman"/>
          <w:b/>
          <w:lang w:val="ru-RU"/>
        </w:rPr>
        <w:t>представени</w:t>
      </w:r>
      <w:proofErr w:type="spellEnd"/>
      <w:r w:rsidRPr="00EA0E32">
        <w:rPr>
          <w:rFonts w:ascii="Times New Roman" w:hAnsi="Times New Roman"/>
          <w:b/>
          <w:lang w:val="ru-RU"/>
        </w:rPr>
        <w:t xml:space="preserve"> </w:t>
      </w:r>
      <w:proofErr w:type="spellStart"/>
      <w:r w:rsidRPr="00EA0E32">
        <w:rPr>
          <w:rFonts w:ascii="Times New Roman" w:hAnsi="Times New Roman"/>
          <w:b/>
          <w:lang w:val="ru-RU"/>
        </w:rPr>
        <w:t>документи</w:t>
      </w:r>
      <w:proofErr w:type="spellEnd"/>
      <w:r w:rsidRPr="00EA0E32">
        <w:rPr>
          <w:rFonts w:ascii="Times New Roman" w:hAnsi="Times New Roman"/>
          <w:b/>
          <w:lang w:val="ru-RU"/>
        </w:rPr>
        <w:t xml:space="preserve"> </w:t>
      </w:r>
      <w:proofErr w:type="spellStart"/>
      <w:r w:rsidRPr="00EA0E32">
        <w:rPr>
          <w:rFonts w:ascii="Times New Roman" w:hAnsi="Times New Roman"/>
          <w:b/>
          <w:lang w:val="ru-RU"/>
        </w:rPr>
        <w:t>представляват</w:t>
      </w:r>
      <w:proofErr w:type="spellEnd"/>
      <w:r w:rsidRPr="00EA0E32">
        <w:rPr>
          <w:rFonts w:ascii="Times New Roman" w:hAnsi="Times New Roman"/>
          <w:b/>
          <w:lang w:val="ru-RU"/>
        </w:rPr>
        <w:t xml:space="preserve"> </w:t>
      </w:r>
      <w:proofErr w:type="spellStart"/>
      <w:r w:rsidRPr="00EA0E32">
        <w:rPr>
          <w:rFonts w:ascii="Times New Roman" w:hAnsi="Times New Roman"/>
          <w:b/>
          <w:lang w:val="ru-RU"/>
        </w:rPr>
        <w:t>неразделна</w:t>
      </w:r>
      <w:proofErr w:type="spellEnd"/>
      <w:r w:rsidRPr="00EA0E32">
        <w:rPr>
          <w:rFonts w:ascii="Times New Roman" w:hAnsi="Times New Roman"/>
          <w:b/>
          <w:lang w:val="ru-RU"/>
        </w:rPr>
        <w:t xml:space="preserve"> част от </w:t>
      </w:r>
      <w:proofErr w:type="spellStart"/>
      <w:r w:rsidRPr="00EA0E32">
        <w:rPr>
          <w:rFonts w:ascii="Times New Roman" w:hAnsi="Times New Roman"/>
          <w:b/>
          <w:lang w:val="ru-RU"/>
        </w:rPr>
        <w:t>техническото</w:t>
      </w:r>
      <w:proofErr w:type="spellEnd"/>
      <w:r w:rsidRPr="00EA0E32">
        <w:rPr>
          <w:rFonts w:ascii="Times New Roman" w:hAnsi="Times New Roman"/>
          <w:b/>
          <w:lang w:val="ru-RU"/>
        </w:rPr>
        <w:t xml:space="preserve"> ни предложение.</w:t>
      </w:r>
    </w:p>
    <w:p w:rsidR="00A15211" w:rsidRPr="00EA0E32" w:rsidRDefault="00A15211" w:rsidP="00BB0ED0">
      <w:pPr>
        <w:jc w:val="both"/>
        <w:rPr>
          <w:rFonts w:ascii="Times New Roman" w:hAnsi="Times New Roman"/>
        </w:rPr>
      </w:pPr>
    </w:p>
    <w:p w:rsidR="00BB0ED0" w:rsidRPr="00BB0ED0" w:rsidRDefault="00BB0ED0" w:rsidP="00BB0ED0">
      <w:pPr>
        <w:jc w:val="both"/>
        <w:rPr>
          <w:rFonts w:ascii="Times New Roman" w:hAnsi="Times New Roman"/>
          <w:i/>
        </w:rPr>
      </w:pPr>
      <w:r w:rsidRPr="00EA0E32">
        <w:rPr>
          <w:rFonts w:ascii="Times New Roman" w:hAnsi="Times New Roman"/>
        </w:rPr>
        <w:t>Дата…………………..</w:t>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t>Подпис: …………………………</w:t>
      </w:r>
      <w:r w:rsidRPr="00EA0E32">
        <w:rPr>
          <w:rFonts w:ascii="Times New Roman" w:hAnsi="Times New Roman"/>
        </w:rPr>
        <w:tab/>
      </w:r>
      <w:r w:rsidRPr="00EA0E32">
        <w:rPr>
          <w:rFonts w:ascii="Times New Roman" w:hAnsi="Times New Roman"/>
        </w:rPr>
        <w:tab/>
      </w:r>
      <w:r w:rsidRPr="00EA0E32">
        <w:rPr>
          <w:rFonts w:ascii="Times New Roman" w:hAnsi="Times New Roman"/>
        </w:rPr>
        <w:tab/>
      </w:r>
      <w:r w:rsidRPr="00EA0E32">
        <w:rPr>
          <w:rFonts w:ascii="Times New Roman" w:hAnsi="Times New Roman"/>
        </w:rPr>
        <w:tab/>
        <w:t xml:space="preserve">                                                                         </w:t>
      </w:r>
      <w:r w:rsidRPr="00EA0E32">
        <w:rPr>
          <w:rFonts w:ascii="Times New Roman" w:hAnsi="Times New Roman"/>
          <w:i/>
        </w:rPr>
        <w:t xml:space="preserve">       </w:t>
      </w:r>
      <w:r w:rsidRPr="00EA0E32">
        <w:rPr>
          <w:rFonts w:ascii="Times New Roman" w:hAnsi="Times New Roman"/>
          <w:i/>
        </w:rPr>
        <w:tab/>
      </w:r>
      <w:r w:rsidRPr="00EA0E32">
        <w:rPr>
          <w:rFonts w:ascii="Times New Roman" w:hAnsi="Times New Roman"/>
          <w:i/>
        </w:rPr>
        <w:tab/>
      </w:r>
      <w:r w:rsidRPr="00EA0E32">
        <w:rPr>
          <w:rFonts w:ascii="Times New Roman" w:hAnsi="Times New Roman"/>
          <w:i/>
        </w:rPr>
        <w:tab/>
      </w:r>
      <w:r w:rsidRPr="00EA0E32">
        <w:rPr>
          <w:rFonts w:ascii="Times New Roman" w:hAnsi="Times New Roman"/>
          <w:i/>
        </w:rPr>
        <w:tab/>
      </w:r>
      <w:r w:rsidRPr="00EA0E32">
        <w:rPr>
          <w:rFonts w:ascii="Times New Roman" w:hAnsi="Times New Roman"/>
          <w:i/>
        </w:rPr>
        <w:tab/>
      </w:r>
      <w:r w:rsidRPr="00EA0E32">
        <w:rPr>
          <w:rFonts w:ascii="Times New Roman" w:hAnsi="Times New Roman"/>
          <w:i/>
        </w:rPr>
        <w:tab/>
        <w:t xml:space="preserve"> / име  и печат/</w:t>
      </w:r>
    </w:p>
    <w:p w:rsidR="00EF7973" w:rsidRPr="00284D2E" w:rsidRDefault="00EF7973" w:rsidP="00ED372B">
      <w:pPr>
        <w:shd w:val="clear" w:color="auto" w:fill="FEFEFE"/>
        <w:spacing w:after="0" w:line="360" w:lineRule="auto"/>
        <w:jc w:val="both"/>
        <w:rPr>
          <w:rFonts w:ascii="Times New Roman" w:hAnsi="Times New Roman"/>
          <w:lang w:eastAsia="bg-BG"/>
        </w:rPr>
      </w:pPr>
    </w:p>
    <w:sectPr w:rsidR="00EF7973" w:rsidRPr="00284D2E" w:rsidSect="00202407">
      <w:footerReference w:type="default" r:id="rId8"/>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87F" w:rsidRDefault="0054287F" w:rsidP="00284D2E">
      <w:pPr>
        <w:spacing w:after="0" w:line="240" w:lineRule="auto"/>
      </w:pPr>
      <w:r>
        <w:separator/>
      </w:r>
    </w:p>
  </w:endnote>
  <w:endnote w:type="continuationSeparator" w:id="0">
    <w:p w:rsidR="0054287F" w:rsidRDefault="0054287F" w:rsidP="0028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B07" w:rsidRPr="00DC3962" w:rsidRDefault="00E97B07">
    <w:pPr>
      <w:pStyle w:val="a7"/>
      <w:jc w:val="right"/>
      <w:rPr>
        <w:rFonts w:ascii="Times New Roman" w:hAnsi="Times New Roman"/>
      </w:rPr>
    </w:pPr>
    <w:r w:rsidRPr="00DC3962">
      <w:rPr>
        <w:rFonts w:ascii="Times New Roman" w:hAnsi="Times New Roman"/>
      </w:rPr>
      <w:fldChar w:fldCharType="begin"/>
    </w:r>
    <w:r w:rsidRPr="00DC3962">
      <w:rPr>
        <w:rFonts w:ascii="Times New Roman" w:hAnsi="Times New Roman"/>
      </w:rPr>
      <w:instrText>PAGE   \* MERGEFORMAT</w:instrText>
    </w:r>
    <w:r w:rsidRPr="00DC3962">
      <w:rPr>
        <w:rFonts w:ascii="Times New Roman" w:hAnsi="Times New Roman"/>
      </w:rPr>
      <w:fldChar w:fldCharType="separate"/>
    </w:r>
    <w:r w:rsidR="00AC3F68">
      <w:rPr>
        <w:rFonts w:ascii="Times New Roman" w:hAnsi="Times New Roman"/>
        <w:noProof/>
      </w:rPr>
      <w:t>5</w:t>
    </w:r>
    <w:r w:rsidRPr="00DC3962">
      <w:rPr>
        <w:rFonts w:ascii="Times New Roman" w:hAnsi="Times New Roman"/>
        <w:noProof/>
      </w:rPr>
      <w:fldChar w:fldCharType="end"/>
    </w:r>
  </w:p>
  <w:p w:rsidR="00E97B07" w:rsidRDefault="00E97B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87F" w:rsidRDefault="0054287F" w:rsidP="00284D2E">
      <w:pPr>
        <w:spacing w:after="0" w:line="240" w:lineRule="auto"/>
      </w:pPr>
      <w:r>
        <w:separator/>
      </w:r>
    </w:p>
  </w:footnote>
  <w:footnote w:type="continuationSeparator" w:id="0">
    <w:p w:rsidR="0054287F" w:rsidRDefault="0054287F" w:rsidP="00284D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597B"/>
    <w:multiLevelType w:val="hybridMultilevel"/>
    <w:tmpl w:val="1D28DD24"/>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586F6AFA"/>
    <w:multiLevelType w:val="hybridMultilevel"/>
    <w:tmpl w:val="D4402290"/>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E5"/>
    <w:rsid w:val="00010804"/>
    <w:rsid w:val="00031AF8"/>
    <w:rsid w:val="00035D20"/>
    <w:rsid w:val="00056BC8"/>
    <w:rsid w:val="00093360"/>
    <w:rsid w:val="000C6F43"/>
    <w:rsid w:val="000E534B"/>
    <w:rsid w:val="000E7C9B"/>
    <w:rsid w:val="00106596"/>
    <w:rsid w:val="00152025"/>
    <w:rsid w:val="00177542"/>
    <w:rsid w:val="001825E4"/>
    <w:rsid w:val="001B3C46"/>
    <w:rsid w:val="001C5435"/>
    <w:rsid w:val="001D715B"/>
    <w:rsid w:val="001E4386"/>
    <w:rsid w:val="00202407"/>
    <w:rsid w:val="00213851"/>
    <w:rsid w:val="00220488"/>
    <w:rsid w:val="00235FC8"/>
    <w:rsid w:val="002403CA"/>
    <w:rsid w:val="002723FD"/>
    <w:rsid w:val="0027454A"/>
    <w:rsid w:val="002758FF"/>
    <w:rsid w:val="00284D2E"/>
    <w:rsid w:val="00290A11"/>
    <w:rsid w:val="00291454"/>
    <w:rsid w:val="002C4F92"/>
    <w:rsid w:val="00315BF2"/>
    <w:rsid w:val="00332DF9"/>
    <w:rsid w:val="00343735"/>
    <w:rsid w:val="003526CC"/>
    <w:rsid w:val="00366079"/>
    <w:rsid w:val="003C3B7B"/>
    <w:rsid w:val="003D4BA4"/>
    <w:rsid w:val="003E4930"/>
    <w:rsid w:val="00404772"/>
    <w:rsid w:val="004154BD"/>
    <w:rsid w:val="00462B5B"/>
    <w:rsid w:val="004817C7"/>
    <w:rsid w:val="0048763A"/>
    <w:rsid w:val="004D7A09"/>
    <w:rsid w:val="004F4E47"/>
    <w:rsid w:val="00530000"/>
    <w:rsid w:val="00536070"/>
    <w:rsid w:val="0054034B"/>
    <w:rsid w:val="0054287F"/>
    <w:rsid w:val="005664D4"/>
    <w:rsid w:val="005A325D"/>
    <w:rsid w:val="005A543C"/>
    <w:rsid w:val="005A59B7"/>
    <w:rsid w:val="005A6F0F"/>
    <w:rsid w:val="005B1C43"/>
    <w:rsid w:val="005C1D90"/>
    <w:rsid w:val="005C6FE1"/>
    <w:rsid w:val="00606635"/>
    <w:rsid w:val="0061169D"/>
    <w:rsid w:val="00630892"/>
    <w:rsid w:val="00640AFE"/>
    <w:rsid w:val="00656DF4"/>
    <w:rsid w:val="006669DC"/>
    <w:rsid w:val="006E2422"/>
    <w:rsid w:val="006E7519"/>
    <w:rsid w:val="00722BAA"/>
    <w:rsid w:val="00736591"/>
    <w:rsid w:val="007A0E93"/>
    <w:rsid w:val="007C54BD"/>
    <w:rsid w:val="007D1EA7"/>
    <w:rsid w:val="007D5F50"/>
    <w:rsid w:val="008259AA"/>
    <w:rsid w:val="00862942"/>
    <w:rsid w:val="00867096"/>
    <w:rsid w:val="008C1A3F"/>
    <w:rsid w:val="008D7DB5"/>
    <w:rsid w:val="008E1DBD"/>
    <w:rsid w:val="008F0704"/>
    <w:rsid w:val="008F38C3"/>
    <w:rsid w:val="009021F2"/>
    <w:rsid w:val="009226B7"/>
    <w:rsid w:val="00946997"/>
    <w:rsid w:val="00953648"/>
    <w:rsid w:val="009C0572"/>
    <w:rsid w:val="00A03399"/>
    <w:rsid w:val="00A12105"/>
    <w:rsid w:val="00A15211"/>
    <w:rsid w:val="00A213CB"/>
    <w:rsid w:val="00A21486"/>
    <w:rsid w:val="00A368A2"/>
    <w:rsid w:val="00A53947"/>
    <w:rsid w:val="00A53CB0"/>
    <w:rsid w:val="00A67195"/>
    <w:rsid w:val="00A75F0F"/>
    <w:rsid w:val="00A76812"/>
    <w:rsid w:val="00AA1F90"/>
    <w:rsid w:val="00AC3F68"/>
    <w:rsid w:val="00AE1877"/>
    <w:rsid w:val="00AE776D"/>
    <w:rsid w:val="00AF76AC"/>
    <w:rsid w:val="00B30699"/>
    <w:rsid w:val="00B448E5"/>
    <w:rsid w:val="00B54044"/>
    <w:rsid w:val="00B72D76"/>
    <w:rsid w:val="00B856E5"/>
    <w:rsid w:val="00B94B6B"/>
    <w:rsid w:val="00B96C67"/>
    <w:rsid w:val="00BB0ED0"/>
    <w:rsid w:val="00BB6781"/>
    <w:rsid w:val="00BD437D"/>
    <w:rsid w:val="00BF3394"/>
    <w:rsid w:val="00C64C69"/>
    <w:rsid w:val="00CB4F0A"/>
    <w:rsid w:val="00CF3A75"/>
    <w:rsid w:val="00D34A02"/>
    <w:rsid w:val="00D423F3"/>
    <w:rsid w:val="00D6694A"/>
    <w:rsid w:val="00D671EB"/>
    <w:rsid w:val="00D705E2"/>
    <w:rsid w:val="00D75D99"/>
    <w:rsid w:val="00D94132"/>
    <w:rsid w:val="00DC3962"/>
    <w:rsid w:val="00DD0C20"/>
    <w:rsid w:val="00DD2641"/>
    <w:rsid w:val="00DE7CBD"/>
    <w:rsid w:val="00E045A9"/>
    <w:rsid w:val="00E17556"/>
    <w:rsid w:val="00E26615"/>
    <w:rsid w:val="00E348E1"/>
    <w:rsid w:val="00E36A89"/>
    <w:rsid w:val="00E5136B"/>
    <w:rsid w:val="00E521DD"/>
    <w:rsid w:val="00E645CB"/>
    <w:rsid w:val="00E821C7"/>
    <w:rsid w:val="00E84643"/>
    <w:rsid w:val="00E97B07"/>
    <w:rsid w:val="00EA0E32"/>
    <w:rsid w:val="00EC0C1F"/>
    <w:rsid w:val="00ED372B"/>
    <w:rsid w:val="00ED4191"/>
    <w:rsid w:val="00EE636C"/>
    <w:rsid w:val="00EF7973"/>
    <w:rsid w:val="00F25736"/>
    <w:rsid w:val="00F25C9B"/>
    <w:rsid w:val="00F57D13"/>
    <w:rsid w:val="00F9435C"/>
    <w:rsid w:val="00FE01CE"/>
    <w:rsid w:val="00FF56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935B49-9915-4AD6-914D-335E5B6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8E5"/>
    <w:pPr>
      <w:spacing w:after="160" w:line="259" w:lineRule="auto"/>
    </w:pPr>
    <w:rPr>
      <w:lang w:eastAsia="en-US"/>
    </w:rPr>
  </w:style>
  <w:style w:type="paragraph" w:styleId="8">
    <w:name w:val="heading 8"/>
    <w:basedOn w:val="a"/>
    <w:next w:val="a"/>
    <w:link w:val="80"/>
    <w:uiPriority w:val="99"/>
    <w:qFormat/>
    <w:rsid w:val="00B448E5"/>
    <w:pPr>
      <w:keepNext/>
      <w:spacing w:after="0" w:line="240" w:lineRule="auto"/>
      <w:outlineLvl w:val="7"/>
    </w:pPr>
    <w:rPr>
      <w:rFonts w:ascii="Times New Roman" w:eastAsia="Times New Roman" w:hAnsi="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лавие 8 Знак"/>
    <w:basedOn w:val="a0"/>
    <w:link w:val="8"/>
    <w:uiPriority w:val="99"/>
    <w:locked/>
    <w:rsid w:val="00B448E5"/>
    <w:rPr>
      <w:rFonts w:ascii="Times New Roman" w:hAnsi="Times New Roman" w:cs="Times New Roman"/>
      <w:b/>
      <w:sz w:val="20"/>
      <w:szCs w:val="20"/>
      <w:lang w:val="en-US"/>
    </w:rPr>
  </w:style>
  <w:style w:type="character" w:styleId="a3">
    <w:name w:val="Hyperlink"/>
    <w:basedOn w:val="a0"/>
    <w:uiPriority w:val="99"/>
    <w:semiHidden/>
    <w:rsid w:val="00B448E5"/>
    <w:rPr>
      <w:rFonts w:cs="Times New Roman"/>
      <w:color w:val="0563C1"/>
      <w:u w:val="single"/>
    </w:rPr>
  </w:style>
  <w:style w:type="character" w:styleId="a4">
    <w:name w:val="FollowedHyperlink"/>
    <w:basedOn w:val="a0"/>
    <w:uiPriority w:val="99"/>
    <w:semiHidden/>
    <w:rsid w:val="00B448E5"/>
    <w:rPr>
      <w:rFonts w:cs="Times New Roman"/>
      <w:color w:val="954F72"/>
      <w:u w:val="single"/>
    </w:rPr>
  </w:style>
  <w:style w:type="paragraph" w:customStyle="1" w:styleId="xl65">
    <w:name w:val="xl65"/>
    <w:basedOn w:val="a"/>
    <w:uiPriority w:val="99"/>
    <w:rsid w:val="00B448E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6">
    <w:name w:val="xl66"/>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67">
    <w:name w:val="xl67"/>
    <w:basedOn w:val="a"/>
    <w:uiPriority w:val="99"/>
    <w:rsid w:val="00B448E5"/>
    <w:pP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68">
    <w:name w:val="xl68"/>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69">
    <w:name w:val="xl69"/>
    <w:basedOn w:val="a"/>
    <w:uiPriority w:val="99"/>
    <w:rsid w:val="00B448E5"/>
    <w:pP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70">
    <w:name w:val="xl70"/>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71">
    <w:name w:val="xl71"/>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72">
    <w:name w:val="xl72"/>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73">
    <w:name w:val="xl73"/>
    <w:basedOn w:val="a"/>
    <w:uiPriority w:val="99"/>
    <w:rsid w:val="00B448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styleId="a5">
    <w:name w:val="header"/>
    <w:basedOn w:val="a"/>
    <w:link w:val="a6"/>
    <w:rsid w:val="00284D2E"/>
    <w:pPr>
      <w:tabs>
        <w:tab w:val="center" w:pos="4536"/>
        <w:tab w:val="right" w:pos="9072"/>
      </w:tabs>
      <w:spacing w:after="0" w:line="240" w:lineRule="auto"/>
    </w:pPr>
  </w:style>
  <w:style w:type="character" w:customStyle="1" w:styleId="a6">
    <w:name w:val="Горен колонтитул Знак"/>
    <w:basedOn w:val="a0"/>
    <w:link w:val="a5"/>
    <w:locked/>
    <w:rsid w:val="00284D2E"/>
    <w:rPr>
      <w:rFonts w:cs="Times New Roman"/>
    </w:rPr>
  </w:style>
  <w:style w:type="paragraph" w:styleId="a7">
    <w:name w:val="footer"/>
    <w:basedOn w:val="a"/>
    <w:link w:val="a8"/>
    <w:uiPriority w:val="99"/>
    <w:rsid w:val="00284D2E"/>
    <w:pPr>
      <w:tabs>
        <w:tab w:val="center" w:pos="4536"/>
        <w:tab w:val="right" w:pos="9072"/>
      </w:tabs>
      <w:spacing w:after="0" w:line="240" w:lineRule="auto"/>
    </w:pPr>
  </w:style>
  <w:style w:type="character" w:customStyle="1" w:styleId="a8">
    <w:name w:val="Долен колонтитул Знак"/>
    <w:basedOn w:val="a0"/>
    <w:link w:val="a7"/>
    <w:uiPriority w:val="99"/>
    <w:locked/>
    <w:rsid w:val="00284D2E"/>
    <w:rPr>
      <w:rFonts w:cs="Times New Roman"/>
    </w:rPr>
  </w:style>
  <w:style w:type="character" w:styleId="a9">
    <w:name w:val="annotation reference"/>
    <w:basedOn w:val="a0"/>
    <w:uiPriority w:val="99"/>
    <w:semiHidden/>
    <w:rsid w:val="00F25C9B"/>
    <w:rPr>
      <w:rFonts w:cs="Times New Roman"/>
      <w:sz w:val="16"/>
      <w:szCs w:val="16"/>
    </w:rPr>
  </w:style>
  <w:style w:type="paragraph" w:styleId="aa">
    <w:name w:val="annotation text"/>
    <w:basedOn w:val="a"/>
    <w:link w:val="ab"/>
    <w:uiPriority w:val="99"/>
    <w:semiHidden/>
    <w:rsid w:val="00F25C9B"/>
    <w:pPr>
      <w:spacing w:line="240" w:lineRule="auto"/>
    </w:pPr>
    <w:rPr>
      <w:sz w:val="20"/>
      <w:szCs w:val="20"/>
    </w:rPr>
  </w:style>
  <w:style w:type="character" w:customStyle="1" w:styleId="ab">
    <w:name w:val="Текст на коментар Знак"/>
    <w:basedOn w:val="a0"/>
    <w:link w:val="aa"/>
    <w:uiPriority w:val="99"/>
    <w:semiHidden/>
    <w:locked/>
    <w:rsid w:val="00F25C9B"/>
    <w:rPr>
      <w:rFonts w:cs="Times New Roman"/>
      <w:sz w:val="20"/>
      <w:szCs w:val="20"/>
    </w:rPr>
  </w:style>
  <w:style w:type="paragraph" w:styleId="ac">
    <w:name w:val="annotation subject"/>
    <w:basedOn w:val="aa"/>
    <w:next w:val="aa"/>
    <w:link w:val="ad"/>
    <w:uiPriority w:val="99"/>
    <w:semiHidden/>
    <w:rsid w:val="00F25C9B"/>
    <w:rPr>
      <w:b/>
      <w:bCs/>
    </w:rPr>
  </w:style>
  <w:style w:type="character" w:customStyle="1" w:styleId="ad">
    <w:name w:val="Предмет на коментар Знак"/>
    <w:basedOn w:val="ab"/>
    <w:link w:val="ac"/>
    <w:uiPriority w:val="99"/>
    <w:semiHidden/>
    <w:locked/>
    <w:rsid w:val="00F25C9B"/>
    <w:rPr>
      <w:rFonts w:cs="Times New Roman"/>
      <w:b/>
      <w:bCs/>
      <w:sz w:val="20"/>
      <w:szCs w:val="20"/>
    </w:rPr>
  </w:style>
  <w:style w:type="paragraph" w:styleId="ae">
    <w:name w:val="Balloon Text"/>
    <w:basedOn w:val="a"/>
    <w:link w:val="af"/>
    <w:uiPriority w:val="99"/>
    <w:semiHidden/>
    <w:rsid w:val="00F25C9B"/>
    <w:pPr>
      <w:spacing w:after="0" w:line="240" w:lineRule="auto"/>
    </w:pPr>
    <w:rPr>
      <w:rFonts w:ascii="Segoe UI" w:hAnsi="Segoe UI" w:cs="Segoe UI"/>
      <w:sz w:val="18"/>
      <w:szCs w:val="18"/>
    </w:rPr>
  </w:style>
  <w:style w:type="character" w:customStyle="1" w:styleId="af">
    <w:name w:val="Изнесен текст Знак"/>
    <w:basedOn w:val="a0"/>
    <w:link w:val="ae"/>
    <w:uiPriority w:val="99"/>
    <w:semiHidden/>
    <w:locked/>
    <w:rsid w:val="00F25C9B"/>
    <w:rPr>
      <w:rFonts w:ascii="Segoe UI" w:hAnsi="Segoe UI" w:cs="Segoe UI"/>
      <w:sz w:val="18"/>
      <w:szCs w:val="18"/>
    </w:rPr>
  </w:style>
  <w:style w:type="paragraph" w:styleId="af0">
    <w:name w:val="List Paragraph"/>
    <w:basedOn w:val="a"/>
    <w:uiPriority w:val="99"/>
    <w:qFormat/>
    <w:rsid w:val="000C6F43"/>
    <w:pPr>
      <w:ind w:left="720"/>
      <w:contextualSpacing/>
    </w:pPr>
  </w:style>
  <w:style w:type="paragraph" w:customStyle="1" w:styleId="CharCharCharCharCharChar">
    <w:name w:val="Char Char Знак Знак Char Char Знак Знак Знак Знак Char Char"/>
    <w:basedOn w:val="a"/>
    <w:rsid w:val="008259AA"/>
    <w:pPr>
      <w:tabs>
        <w:tab w:val="left" w:pos="709"/>
      </w:tabs>
      <w:spacing w:after="0" w:line="240" w:lineRule="auto"/>
    </w:pPr>
    <w:rPr>
      <w:rFonts w:ascii="Tahoma" w:eastAsia="Times New Roman" w:hAnsi="Tahoma"/>
      <w:sz w:val="24"/>
      <w:szCs w:val="24"/>
      <w:lang w:val="pl-PL" w:eastAsia="pl-PL"/>
    </w:rPr>
  </w:style>
  <w:style w:type="paragraph" w:styleId="2">
    <w:name w:val="Body Text 2"/>
    <w:basedOn w:val="a"/>
    <w:link w:val="20"/>
    <w:rsid w:val="00BB0ED0"/>
    <w:pPr>
      <w:spacing w:after="0" w:line="240" w:lineRule="auto"/>
      <w:jc w:val="both"/>
    </w:pPr>
    <w:rPr>
      <w:rFonts w:ascii="Arial" w:eastAsia="Times New Roman" w:hAnsi="Arial"/>
      <w:sz w:val="24"/>
      <w:szCs w:val="20"/>
      <w:lang w:val="en-AU"/>
    </w:rPr>
  </w:style>
  <w:style w:type="character" w:customStyle="1" w:styleId="20">
    <w:name w:val="Основен текст 2 Знак"/>
    <w:basedOn w:val="a0"/>
    <w:link w:val="2"/>
    <w:rsid w:val="00BB0ED0"/>
    <w:rPr>
      <w:rFonts w:ascii="Arial" w:eastAsia="Times New Roman" w:hAnsi="Arial"/>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F77C0-489A-47C1-A4F5-03AF5BE0F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1069</Words>
  <Characters>6784</Characters>
  <Application>Microsoft Office Word</Application>
  <DocSecurity>0</DocSecurity>
  <Lines>56</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Zaharieva</dc:creator>
  <cp:keywords/>
  <dc:description/>
  <cp:lastModifiedBy>Iva Zaharieva</cp:lastModifiedBy>
  <cp:revision>31</cp:revision>
  <cp:lastPrinted>2018-03-26T08:25:00Z</cp:lastPrinted>
  <dcterms:created xsi:type="dcterms:W3CDTF">2018-03-23T12:11:00Z</dcterms:created>
  <dcterms:modified xsi:type="dcterms:W3CDTF">2018-04-03T07:46:00Z</dcterms:modified>
</cp:coreProperties>
</file>